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E" w:rsidRPr="000C3572" w:rsidRDefault="002528EE" w:rsidP="005F029C">
      <w:pPr>
        <w:ind w:right="-284"/>
        <w:jc w:val="center"/>
        <w:rPr>
          <w:b/>
          <w:bCs/>
          <w:color w:val="000000"/>
        </w:rPr>
      </w:pPr>
      <w:r w:rsidRPr="000C3572">
        <w:rPr>
          <w:b/>
          <w:bCs/>
          <w:color w:val="000000"/>
        </w:rPr>
        <w:t>Протокол №</w:t>
      </w:r>
      <w:r w:rsidR="0018396B">
        <w:rPr>
          <w:b/>
          <w:bCs/>
          <w:color w:val="000000"/>
        </w:rPr>
        <w:t>8</w:t>
      </w:r>
    </w:p>
    <w:p w:rsidR="00582026" w:rsidRPr="000C3572" w:rsidRDefault="002528EE" w:rsidP="005F029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0C3572">
        <w:rPr>
          <w:bCs w:val="0"/>
          <w:color w:val="000000"/>
          <w:sz w:val="24"/>
          <w:szCs w:val="24"/>
        </w:rPr>
        <w:t>об итогах закуп</w:t>
      </w:r>
      <w:r w:rsidR="00D561D7" w:rsidRPr="000C3572">
        <w:rPr>
          <w:bCs w:val="0"/>
          <w:color w:val="000000"/>
          <w:sz w:val="24"/>
          <w:szCs w:val="24"/>
        </w:rPr>
        <w:t>а</w:t>
      </w:r>
      <w:r w:rsidRPr="000C3572">
        <w:rPr>
          <w:bCs w:val="0"/>
          <w:color w:val="000000"/>
          <w:sz w:val="24"/>
          <w:szCs w:val="24"/>
        </w:rPr>
        <w:t xml:space="preserve"> способом запроса ценовых предложений </w:t>
      </w:r>
      <w:r w:rsidR="00B731D1">
        <w:rPr>
          <w:sz w:val="24"/>
          <w:szCs w:val="24"/>
        </w:rPr>
        <w:t>лекарственных средств и медицинских изделий</w:t>
      </w:r>
      <w:r w:rsidRPr="000C3572">
        <w:rPr>
          <w:sz w:val="24"/>
          <w:szCs w:val="24"/>
        </w:rPr>
        <w:t xml:space="preserve"> </w:t>
      </w:r>
      <w:r w:rsidR="00D561D7" w:rsidRPr="000C3572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055791">
        <w:rPr>
          <w:sz w:val="24"/>
          <w:szCs w:val="24"/>
        </w:rPr>
        <w:t>9</w:t>
      </w:r>
      <w:r w:rsidR="00D561D7" w:rsidRPr="000C3572">
        <w:rPr>
          <w:sz w:val="24"/>
          <w:szCs w:val="24"/>
        </w:rPr>
        <w:t xml:space="preserve"> год</w:t>
      </w:r>
    </w:p>
    <w:p w:rsidR="00D561D7" w:rsidRPr="000C3572" w:rsidRDefault="00582026" w:rsidP="005F029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3572">
        <w:rPr>
          <w:sz w:val="24"/>
          <w:szCs w:val="24"/>
        </w:rPr>
        <w:t>(</w:t>
      </w:r>
      <w:r w:rsidR="00B731D1">
        <w:rPr>
          <w:sz w:val="24"/>
          <w:szCs w:val="24"/>
        </w:rPr>
        <w:t>7</w:t>
      </w:r>
      <w:r w:rsidR="00972DD0" w:rsidRPr="000C3572">
        <w:rPr>
          <w:sz w:val="24"/>
          <w:szCs w:val="24"/>
        </w:rPr>
        <w:t xml:space="preserve"> </w:t>
      </w:r>
      <w:r w:rsidR="002771F7" w:rsidRPr="000C3572">
        <w:rPr>
          <w:sz w:val="24"/>
          <w:szCs w:val="24"/>
        </w:rPr>
        <w:t>лот</w:t>
      </w:r>
      <w:r w:rsidR="005D14D2">
        <w:rPr>
          <w:sz w:val="24"/>
          <w:szCs w:val="24"/>
        </w:rPr>
        <w:t>ов</w:t>
      </w:r>
      <w:r w:rsidRPr="000C3572">
        <w:rPr>
          <w:sz w:val="24"/>
          <w:szCs w:val="24"/>
        </w:rPr>
        <w:t>)</w:t>
      </w:r>
    </w:p>
    <w:bookmarkEnd w:id="0"/>
    <w:p w:rsidR="002528EE" w:rsidRPr="000C3572" w:rsidRDefault="00972DD0" w:rsidP="003B0586">
      <w:pPr>
        <w:jc w:val="center"/>
        <w:rPr>
          <w:b/>
          <w:color w:val="000000"/>
        </w:rPr>
      </w:pPr>
      <w:r w:rsidRPr="000C3572">
        <w:rPr>
          <w:b/>
          <w:color w:val="000000"/>
        </w:rPr>
        <w:t>г.</w:t>
      </w:r>
      <w:r w:rsidR="00E458CE">
        <w:rPr>
          <w:b/>
          <w:color w:val="000000"/>
        </w:rPr>
        <w:t xml:space="preserve"> </w:t>
      </w:r>
      <w:r w:rsidRPr="000C3572">
        <w:rPr>
          <w:b/>
          <w:color w:val="000000"/>
        </w:rPr>
        <w:t>Караганда</w:t>
      </w:r>
      <w:r w:rsidR="002528EE" w:rsidRPr="000C3572">
        <w:rPr>
          <w:b/>
          <w:color w:val="000000"/>
        </w:rPr>
        <w:t xml:space="preserve">                                    </w:t>
      </w:r>
      <w:r w:rsidRPr="000C3572">
        <w:rPr>
          <w:b/>
          <w:color w:val="000000"/>
        </w:rPr>
        <w:t xml:space="preserve">            </w:t>
      </w:r>
      <w:r w:rsidR="002528EE" w:rsidRPr="000C3572">
        <w:rPr>
          <w:b/>
          <w:color w:val="000000"/>
        </w:rPr>
        <w:t xml:space="preserve">                 </w:t>
      </w:r>
      <w:r w:rsidR="000C3572">
        <w:rPr>
          <w:b/>
          <w:color w:val="000000"/>
          <w:lang w:val="kk-KZ"/>
        </w:rPr>
        <w:t xml:space="preserve">               </w:t>
      </w:r>
      <w:r w:rsidR="002528EE" w:rsidRPr="000C3572">
        <w:rPr>
          <w:b/>
          <w:color w:val="000000"/>
        </w:rPr>
        <w:t xml:space="preserve">    </w:t>
      </w:r>
      <w:r w:rsidR="001F4DF0" w:rsidRPr="000C3572">
        <w:rPr>
          <w:b/>
          <w:color w:val="000000"/>
        </w:rPr>
        <w:tab/>
      </w:r>
      <w:r w:rsidR="00E65941">
        <w:rPr>
          <w:b/>
          <w:color w:val="000000"/>
          <w:lang w:val="kk-KZ"/>
        </w:rPr>
        <w:t xml:space="preserve">    </w:t>
      </w:r>
      <w:r w:rsidR="00B731D1">
        <w:rPr>
          <w:b/>
          <w:color w:val="000000"/>
        </w:rPr>
        <w:t>5</w:t>
      </w:r>
      <w:r w:rsidR="002528EE" w:rsidRPr="000C3572">
        <w:rPr>
          <w:b/>
          <w:color w:val="000000"/>
        </w:rPr>
        <w:t xml:space="preserve"> </w:t>
      </w:r>
      <w:r w:rsidR="00B731D1">
        <w:rPr>
          <w:b/>
          <w:color w:val="000000"/>
        </w:rPr>
        <w:t>июл</w:t>
      </w:r>
      <w:r w:rsidR="00055791">
        <w:rPr>
          <w:b/>
          <w:color w:val="000000"/>
        </w:rPr>
        <w:t>я</w:t>
      </w:r>
      <w:r w:rsidR="006C5284">
        <w:rPr>
          <w:b/>
          <w:color w:val="000000"/>
        </w:rPr>
        <w:t xml:space="preserve"> </w:t>
      </w:r>
      <w:r w:rsidR="002528EE" w:rsidRPr="000C3572">
        <w:rPr>
          <w:b/>
          <w:color w:val="000000"/>
        </w:rPr>
        <w:t>201</w:t>
      </w:r>
      <w:r w:rsidR="00055791">
        <w:rPr>
          <w:b/>
          <w:color w:val="000000"/>
        </w:rPr>
        <w:t>9</w:t>
      </w:r>
      <w:r w:rsidR="002528EE" w:rsidRPr="000C3572">
        <w:rPr>
          <w:b/>
          <w:color w:val="000000"/>
        </w:rPr>
        <w:t xml:space="preserve"> г.</w:t>
      </w:r>
    </w:p>
    <w:p w:rsidR="002528EE" w:rsidRPr="000C3572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FC086B" w:rsidRPr="000C3572" w:rsidRDefault="002528EE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0C3572">
        <w:rPr>
          <w:b w:val="0"/>
          <w:color w:val="000000"/>
          <w:sz w:val="24"/>
          <w:szCs w:val="24"/>
        </w:rPr>
        <w:t>Заказчик</w:t>
      </w:r>
      <w:r w:rsidR="00380685" w:rsidRPr="000C3572">
        <w:rPr>
          <w:b w:val="0"/>
          <w:color w:val="000000"/>
          <w:sz w:val="24"/>
          <w:szCs w:val="24"/>
        </w:rPr>
        <w:t>-</w:t>
      </w:r>
      <w:r w:rsidRPr="000C3572">
        <w:rPr>
          <w:b w:val="0"/>
          <w:sz w:val="24"/>
          <w:szCs w:val="24"/>
        </w:rPr>
        <w:t>организатор закуп</w:t>
      </w:r>
      <w:r w:rsidR="00D561D7" w:rsidRPr="000C3572">
        <w:rPr>
          <w:b w:val="0"/>
          <w:sz w:val="24"/>
          <w:szCs w:val="24"/>
        </w:rPr>
        <w:t>а</w:t>
      </w:r>
      <w:r w:rsidRPr="000C3572">
        <w:rPr>
          <w:b w:val="0"/>
          <w:sz w:val="24"/>
          <w:szCs w:val="24"/>
        </w:rPr>
        <w:t xml:space="preserve">: </w:t>
      </w:r>
      <w:r w:rsidR="00972DD0" w:rsidRPr="000C3572">
        <w:rPr>
          <w:b w:val="0"/>
          <w:sz w:val="24"/>
          <w:szCs w:val="24"/>
        </w:rPr>
        <w:t>КГП «Областной центр крови» управления здравоохранения Карагандинской области</w:t>
      </w:r>
      <w:r w:rsidRPr="000C3572">
        <w:rPr>
          <w:b w:val="0"/>
          <w:sz w:val="24"/>
          <w:szCs w:val="24"/>
        </w:rPr>
        <w:t xml:space="preserve">, расположенное по адресу </w:t>
      </w:r>
      <w:r w:rsidR="00972DD0" w:rsidRPr="000C3572">
        <w:rPr>
          <w:b w:val="0"/>
          <w:sz w:val="24"/>
          <w:szCs w:val="24"/>
        </w:rPr>
        <w:t>г.</w:t>
      </w:r>
      <w:r w:rsidR="0077624C">
        <w:rPr>
          <w:b w:val="0"/>
          <w:sz w:val="24"/>
          <w:szCs w:val="24"/>
        </w:rPr>
        <w:t xml:space="preserve"> </w:t>
      </w:r>
      <w:r w:rsidR="00972DD0" w:rsidRPr="000C3572">
        <w:rPr>
          <w:b w:val="0"/>
          <w:sz w:val="24"/>
          <w:szCs w:val="24"/>
        </w:rPr>
        <w:t>Караганда, пр. Шахтеров, 81</w:t>
      </w:r>
      <w:r w:rsidRPr="000C3572">
        <w:rPr>
          <w:b w:val="0"/>
          <w:sz w:val="24"/>
          <w:szCs w:val="24"/>
        </w:rPr>
        <w:t xml:space="preserve">, провел закупки способом </w:t>
      </w:r>
      <w:r w:rsidRPr="000C3572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0C3572">
        <w:rPr>
          <w:b w:val="0"/>
          <w:sz w:val="24"/>
          <w:szCs w:val="24"/>
        </w:rPr>
        <w:t xml:space="preserve">лекарственных средств, </w:t>
      </w:r>
      <w:r w:rsidR="006D5199">
        <w:rPr>
          <w:b w:val="0"/>
          <w:sz w:val="24"/>
          <w:szCs w:val="24"/>
        </w:rPr>
        <w:t xml:space="preserve">медицинских изделий </w:t>
      </w:r>
      <w:r w:rsidRPr="000C3572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0C3572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0C3572">
        <w:rPr>
          <w:b w:val="0"/>
          <w:sz w:val="24"/>
          <w:szCs w:val="24"/>
        </w:rPr>
        <w:t>на 201</w:t>
      </w:r>
      <w:r w:rsidR="00055791">
        <w:rPr>
          <w:b w:val="0"/>
          <w:sz w:val="24"/>
          <w:szCs w:val="24"/>
        </w:rPr>
        <w:t>9</w:t>
      </w:r>
      <w:r w:rsidRPr="000C3572">
        <w:rPr>
          <w:b w:val="0"/>
          <w:sz w:val="24"/>
          <w:szCs w:val="24"/>
        </w:rPr>
        <w:t xml:space="preserve"> год.</w:t>
      </w:r>
    </w:p>
    <w:p w:rsidR="00FC086B" w:rsidRPr="000C3572" w:rsidRDefault="00D561D7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0C3572">
        <w:rPr>
          <w:b w:val="0"/>
          <w:color w:val="000000"/>
          <w:sz w:val="24"/>
          <w:szCs w:val="24"/>
        </w:rPr>
        <w:t>Данный способ закупа применен</w:t>
      </w:r>
      <w:r w:rsidR="002528EE" w:rsidRPr="000C3572">
        <w:rPr>
          <w:b w:val="0"/>
          <w:color w:val="000000"/>
          <w:sz w:val="24"/>
          <w:szCs w:val="24"/>
        </w:rPr>
        <w:t xml:space="preserve"> в соответствии с</w:t>
      </w:r>
      <w:r w:rsidR="00972DD0" w:rsidRPr="000C3572">
        <w:rPr>
          <w:b w:val="0"/>
          <w:color w:val="000000"/>
          <w:sz w:val="24"/>
          <w:szCs w:val="24"/>
        </w:rPr>
        <w:t xml:space="preserve"> </w:t>
      </w:r>
      <w:r w:rsidR="002528EE" w:rsidRPr="000C3572">
        <w:rPr>
          <w:b w:val="0"/>
          <w:color w:val="000000"/>
          <w:sz w:val="24"/>
          <w:szCs w:val="24"/>
        </w:rPr>
        <w:t xml:space="preserve">пунктом </w:t>
      </w:r>
      <w:r w:rsidRPr="000C3572">
        <w:rPr>
          <w:b w:val="0"/>
          <w:color w:val="000000"/>
          <w:sz w:val="24"/>
          <w:szCs w:val="24"/>
        </w:rPr>
        <w:t>10</w:t>
      </w:r>
      <w:r w:rsidR="00462D51">
        <w:rPr>
          <w:b w:val="0"/>
          <w:color w:val="000000"/>
          <w:sz w:val="24"/>
          <w:szCs w:val="24"/>
        </w:rPr>
        <w:t>3</w:t>
      </w:r>
      <w:r w:rsidR="002528EE" w:rsidRPr="000C3572">
        <w:rPr>
          <w:b w:val="0"/>
          <w:color w:val="000000"/>
          <w:sz w:val="24"/>
          <w:szCs w:val="24"/>
        </w:rPr>
        <w:t xml:space="preserve"> главы </w:t>
      </w:r>
      <w:r w:rsidR="00ED70D0" w:rsidRPr="000C3572">
        <w:rPr>
          <w:b w:val="0"/>
          <w:color w:val="000000"/>
          <w:sz w:val="24"/>
          <w:szCs w:val="24"/>
        </w:rPr>
        <w:t>10</w:t>
      </w:r>
      <w:r w:rsidR="0092770C" w:rsidRPr="000C3572">
        <w:rPr>
          <w:b w:val="0"/>
          <w:color w:val="000000"/>
          <w:sz w:val="24"/>
          <w:szCs w:val="24"/>
        </w:rPr>
        <w:t xml:space="preserve"> Правил</w:t>
      </w:r>
      <w:r w:rsidR="00972DD0" w:rsidRPr="000C3572">
        <w:rPr>
          <w:b w:val="0"/>
          <w:color w:val="000000"/>
          <w:sz w:val="24"/>
          <w:szCs w:val="24"/>
        </w:rPr>
        <w:t xml:space="preserve"> </w:t>
      </w:r>
      <w:r w:rsidRPr="000C3572">
        <w:rPr>
          <w:b w:val="0"/>
          <w:sz w:val="24"/>
          <w:szCs w:val="24"/>
        </w:rPr>
        <w:t xml:space="preserve">организации и проведения закупа лекарственных средств, </w:t>
      </w:r>
      <w:r w:rsidR="006D5199">
        <w:rPr>
          <w:b w:val="0"/>
          <w:sz w:val="24"/>
          <w:szCs w:val="24"/>
        </w:rPr>
        <w:t>медицинских изделий</w:t>
      </w:r>
      <w:r w:rsidRPr="000C3572">
        <w:rPr>
          <w:b w:val="0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2528EE" w:rsidRPr="000C3572">
        <w:rPr>
          <w:b w:val="0"/>
          <w:bCs w:val="0"/>
          <w:sz w:val="24"/>
          <w:szCs w:val="24"/>
        </w:rPr>
        <w:t xml:space="preserve"> утвержденных</w:t>
      </w:r>
      <w:r w:rsidR="002528EE" w:rsidRPr="000C3572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Pr="000C3572">
        <w:rPr>
          <w:b w:val="0"/>
          <w:sz w:val="24"/>
          <w:szCs w:val="24"/>
        </w:rPr>
        <w:t>–</w:t>
      </w:r>
      <w:r w:rsidR="00ED70D0" w:rsidRPr="000C3572">
        <w:rPr>
          <w:b w:val="0"/>
          <w:sz w:val="24"/>
          <w:szCs w:val="24"/>
        </w:rPr>
        <w:t xml:space="preserve"> Правила)</w:t>
      </w:r>
      <w:r w:rsidR="002528EE" w:rsidRPr="000C3572">
        <w:rPr>
          <w:b w:val="0"/>
          <w:sz w:val="24"/>
          <w:szCs w:val="24"/>
        </w:rPr>
        <w:t>.</w:t>
      </w:r>
      <w:r w:rsidR="00ED70D0" w:rsidRPr="000C3572">
        <w:rPr>
          <w:b w:val="0"/>
          <w:sz w:val="24"/>
          <w:szCs w:val="24"/>
        </w:rPr>
        <w:t xml:space="preserve">  </w:t>
      </w:r>
    </w:p>
    <w:p w:rsidR="00FC086B" w:rsidRPr="000C3572" w:rsidRDefault="00C12799" w:rsidP="00FC086B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 w:val="0"/>
          <w:sz w:val="24"/>
          <w:szCs w:val="24"/>
        </w:rPr>
      </w:pPr>
      <w:r w:rsidRPr="000C3572">
        <w:rPr>
          <w:b w:val="0"/>
          <w:sz w:val="24"/>
          <w:szCs w:val="24"/>
          <w:lang w:val="kk-KZ"/>
        </w:rPr>
        <w:t>Краткое описание и цена закупаемых товаров</w:t>
      </w:r>
      <w:r w:rsidRPr="000C3572">
        <w:rPr>
          <w:b w:val="0"/>
          <w:sz w:val="24"/>
          <w:szCs w:val="24"/>
        </w:rPr>
        <w:t xml:space="preserve">, их торговое наименование </w:t>
      </w:r>
      <w:r w:rsidR="002528EE" w:rsidRPr="000C3572">
        <w:rPr>
          <w:b w:val="0"/>
          <w:sz w:val="24"/>
          <w:szCs w:val="24"/>
        </w:rPr>
        <w:t>отражены в приложении к настоящему Протоколу.</w:t>
      </w:r>
    </w:p>
    <w:p w:rsidR="002528EE" w:rsidRPr="004A008F" w:rsidRDefault="00DE5F08" w:rsidP="00411DEF">
      <w:pPr>
        <w:pStyle w:val="1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4"/>
          <w:szCs w:val="24"/>
        </w:rPr>
      </w:pPr>
      <w:r w:rsidRPr="000C3572">
        <w:rPr>
          <w:b w:val="0"/>
          <w:sz w:val="24"/>
          <w:szCs w:val="24"/>
        </w:rPr>
        <w:t>Следующим</w:t>
      </w:r>
      <w:r w:rsidR="0092770C" w:rsidRPr="000C3572">
        <w:rPr>
          <w:b w:val="0"/>
          <w:sz w:val="24"/>
          <w:szCs w:val="24"/>
        </w:rPr>
        <w:t>и</w:t>
      </w:r>
      <w:r w:rsidRPr="000C3572">
        <w:rPr>
          <w:b w:val="0"/>
          <w:sz w:val="24"/>
          <w:szCs w:val="24"/>
        </w:rPr>
        <w:t xml:space="preserve"> потенциальным</w:t>
      </w:r>
      <w:r w:rsidR="0092770C" w:rsidRPr="000C3572">
        <w:rPr>
          <w:b w:val="0"/>
          <w:sz w:val="24"/>
          <w:szCs w:val="24"/>
        </w:rPr>
        <w:t>и поставщика</w:t>
      </w:r>
      <w:r w:rsidRPr="000C3572">
        <w:rPr>
          <w:b w:val="0"/>
          <w:sz w:val="24"/>
          <w:szCs w:val="24"/>
        </w:rPr>
        <w:t>м</w:t>
      </w:r>
      <w:r w:rsidR="0092770C" w:rsidRPr="000C3572">
        <w:rPr>
          <w:b w:val="0"/>
          <w:sz w:val="24"/>
          <w:szCs w:val="24"/>
        </w:rPr>
        <w:t>и</w:t>
      </w:r>
      <w:r w:rsidRPr="000C3572">
        <w:rPr>
          <w:b w:val="0"/>
          <w:sz w:val="24"/>
          <w:szCs w:val="24"/>
        </w:rPr>
        <w:t xml:space="preserve"> представлено ценово</w:t>
      </w:r>
      <w:r w:rsidR="002528EE" w:rsidRPr="000C3572">
        <w:rPr>
          <w:b w:val="0"/>
          <w:sz w:val="24"/>
          <w:szCs w:val="24"/>
        </w:rPr>
        <w:t>е предложени</w:t>
      </w:r>
      <w:r w:rsidRPr="000C3572">
        <w:rPr>
          <w:b w:val="0"/>
          <w:sz w:val="24"/>
          <w:szCs w:val="24"/>
        </w:rPr>
        <w:t>е</w:t>
      </w:r>
      <w:r w:rsidR="002528EE" w:rsidRPr="000C3572">
        <w:rPr>
          <w:b w:val="0"/>
          <w:sz w:val="24"/>
          <w:szCs w:val="24"/>
        </w:rPr>
        <w:t xml:space="preserve"> </w:t>
      </w:r>
      <w:r w:rsidR="002528EE" w:rsidRPr="000C3572">
        <w:rPr>
          <w:b w:val="0"/>
          <w:sz w:val="24"/>
          <w:szCs w:val="24"/>
          <w:lang w:val="kk-KZ"/>
        </w:rPr>
        <w:t xml:space="preserve">на лекарственные средства, </w:t>
      </w:r>
      <w:r w:rsidR="006D5199">
        <w:rPr>
          <w:b w:val="0"/>
          <w:sz w:val="24"/>
          <w:szCs w:val="24"/>
        </w:rPr>
        <w:t>медицинских изделий</w:t>
      </w:r>
      <w:r w:rsidR="006D5199" w:rsidRPr="000C3572">
        <w:rPr>
          <w:b w:val="0"/>
          <w:sz w:val="24"/>
          <w:szCs w:val="24"/>
        </w:rPr>
        <w:t xml:space="preserve"> </w:t>
      </w:r>
      <w:r w:rsidR="00D561D7" w:rsidRPr="000C3572">
        <w:rPr>
          <w:b w:val="0"/>
          <w:sz w:val="24"/>
          <w:szCs w:val="24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055791">
        <w:rPr>
          <w:b w:val="0"/>
          <w:sz w:val="24"/>
          <w:szCs w:val="24"/>
        </w:rPr>
        <w:t>9</w:t>
      </w:r>
      <w:r w:rsidR="00D561D7" w:rsidRPr="000C3572">
        <w:rPr>
          <w:b w:val="0"/>
          <w:sz w:val="24"/>
          <w:szCs w:val="24"/>
        </w:rPr>
        <w:t xml:space="preserve"> год</w:t>
      </w:r>
      <w:r w:rsidR="002528EE" w:rsidRPr="000C3572">
        <w:rPr>
          <w:b w:val="0"/>
          <w:sz w:val="24"/>
          <w:szCs w:val="24"/>
        </w:rPr>
        <w:t xml:space="preserve"> до истечения окончательного срока представления ценовых предложений </w:t>
      </w:r>
      <w:r w:rsidR="002528EE" w:rsidRPr="000C3572">
        <w:rPr>
          <w:b w:val="0"/>
          <w:i/>
          <w:sz w:val="24"/>
          <w:szCs w:val="24"/>
        </w:rPr>
        <w:t xml:space="preserve">(ценовые предложения предоставлялись в срок до </w:t>
      </w:r>
      <w:r w:rsidR="006D5199">
        <w:rPr>
          <w:b w:val="0"/>
          <w:i/>
          <w:sz w:val="24"/>
          <w:szCs w:val="24"/>
        </w:rPr>
        <w:t>10</w:t>
      </w:r>
      <w:r w:rsidR="00D561D7" w:rsidRPr="000C3572">
        <w:rPr>
          <w:b w:val="0"/>
          <w:i/>
          <w:sz w:val="24"/>
          <w:szCs w:val="24"/>
        </w:rPr>
        <w:t>.</w:t>
      </w:r>
      <w:r w:rsidR="002528EE" w:rsidRPr="000C3572">
        <w:rPr>
          <w:b w:val="0"/>
          <w:i/>
          <w:sz w:val="24"/>
          <w:szCs w:val="24"/>
        </w:rPr>
        <w:t xml:space="preserve">00 часов </w:t>
      </w:r>
      <w:r w:rsidR="006D5199">
        <w:rPr>
          <w:b w:val="0"/>
          <w:i/>
          <w:sz w:val="24"/>
          <w:szCs w:val="24"/>
        </w:rPr>
        <w:t>5</w:t>
      </w:r>
      <w:r w:rsidR="002528EE" w:rsidRPr="000C3572">
        <w:rPr>
          <w:b w:val="0"/>
          <w:i/>
          <w:sz w:val="24"/>
          <w:szCs w:val="24"/>
        </w:rPr>
        <w:t xml:space="preserve"> </w:t>
      </w:r>
      <w:r w:rsidR="006D5199">
        <w:rPr>
          <w:b w:val="0"/>
          <w:i/>
          <w:sz w:val="24"/>
          <w:szCs w:val="24"/>
        </w:rPr>
        <w:t>июл</w:t>
      </w:r>
      <w:r w:rsidR="00055791">
        <w:rPr>
          <w:b w:val="0"/>
          <w:i/>
          <w:sz w:val="24"/>
          <w:szCs w:val="24"/>
        </w:rPr>
        <w:t>я</w:t>
      </w:r>
      <w:r w:rsidR="00551EDC">
        <w:rPr>
          <w:b w:val="0"/>
          <w:i/>
          <w:sz w:val="24"/>
          <w:szCs w:val="24"/>
        </w:rPr>
        <w:t xml:space="preserve"> </w:t>
      </w:r>
      <w:r w:rsidR="002528EE" w:rsidRPr="000C3572">
        <w:rPr>
          <w:b w:val="0"/>
          <w:i/>
          <w:sz w:val="24"/>
          <w:szCs w:val="24"/>
        </w:rPr>
        <w:t>201</w:t>
      </w:r>
      <w:r w:rsidR="00055791">
        <w:rPr>
          <w:b w:val="0"/>
          <w:i/>
          <w:sz w:val="24"/>
          <w:szCs w:val="24"/>
        </w:rPr>
        <w:t>9</w:t>
      </w:r>
      <w:r w:rsidR="002528EE" w:rsidRPr="000C3572">
        <w:rPr>
          <w:b w:val="0"/>
          <w:i/>
          <w:sz w:val="24"/>
          <w:szCs w:val="24"/>
        </w:rPr>
        <w:t xml:space="preserve"> года):</w:t>
      </w: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03"/>
        <w:gridCol w:w="3560"/>
        <w:gridCol w:w="3016"/>
      </w:tblGrid>
      <w:tr w:rsidR="002528EE" w:rsidRPr="004A008F" w:rsidTr="00237D35">
        <w:tc>
          <w:tcPr>
            <w:tcW w:w="567" w:type="dxa"/>
            <w:vAlign w:val="center"/>
          </w:tcPr>
          <w:p w:rsidR="002528EE" w:rsidRPr="004A008F" w:rsidRDefault="002528EE" w:rsidP="00D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4A00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03" w:type="dxa"/>
            <w:vAlign w:val="center"/>
          </w:tcPr>
          <w:p w:rsidR="002528EE" w:rsidRPr="004A008F" w:rsidRDefault="00A6222C" w:rsidP="00DA3ADB">
            <w:pPr>
              <w:jc w:val="center"/>
              <w:rPr>
                <w:b/>
                <w:bCs/>
                <w:sz w:val="20"/>
                <w:szCs w:val="20"/>
              </w:rPr>
            </w:pPr>
            <w:r w:rsidRPr="004A008F">
              <w:rPr>
                <w:b/>
                <w:bCs/>
                <w:sz w:val="20"/>
                <w:szCs w:val="20"/>
              </w:rPr>
              <w:t>Наименование</w:t>
            </w:r>
            <w:r w:rsidR="002528EE" w:rsidRPr="004A008F">
              <w:rPr>
                <w:b/>
                <w:bCs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3560" w:type="dxa"/>
            <w:vAlign w:val="center"/>
          </w:tcPr>
          <w:p w:rsidR="002528EE" w:rsidRPr="004A008F" w:rsidRDefault="002528EE" w:rsidP="00DA3ADB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4A008F">
              <w:rPr>
                <w:b/>
                <w:sz w:val="20"/>
                <w:szCs w:val="20"/>
              </w:rPr>
              <w:t>Адрес потенциального</w:t>
            </w:r>
          </w:p>
          <w:p w:rsidR="002528EE" w:rsidRPr="004A008F" w:rsidRDefault="002528EE" w:rsidP="00DA3ADB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4A008F">
              <w:rPr>
                <w:b/>
                <w:sz w:val="20"/>
                <w:szCs w:val="20"/>
              </w:rPr>
              <w:t>поставщика</w:t>
            </w:r>
          </w:p>
        </w:tc>
        <w:tc>
          <w:tcPr>
            <w:tcW w:w="3016" w:type="dxa"/>
            <w:vAlign w:val="center"/>
          </w:tcPr>
          <w:p w:rsidR="002528EE" w:rsidRPr="004A008F" w:rsidRDefault="002528EE" w:rsidP="00DA3ADB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4A008F">
              <w:rPr>
                <w:b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2528EE" w:rsidRPr="00411DEF" w:rsidTr="00237D35">
        <w:trPr>
          <w:trHeight w:val="317"/>
        </w:trPr>
        <w:tc>
          <w:tcPr>
            <w:tcW w:w="567" w:type="dxa"/>
            <w:vAlign w:val="center"/>
          </w:tcPr>
          <w:p w:rsidR="002528EE" w:rsidRPr="00411DEF" w:rsidRDefault="002528EE" w:rsidP="00BE7879">
            <w:pPr>
              <w:numPr>
                <w:ilvl w:val="0"/>
                <w:numId w:val="11"/>
              </w:numPr>
              <w:ind w:left="34" w:firstLine="0"/>
              <w:rPr>
                <w:bCs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2528EE" w:rsidRPr="00411DEF" w:rsidRDefault="006D5199" w:rsidP="000F0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</w:t>
            </w:r>
            <w:r w:rsidR="00507930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Витанова</w:t>
            </w:r>
            <w:r w:rsidR="0050793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60" w:type="dxa"/>
            <w:vAlign w:val="center"/>
          </w:tcPr>
          <w:p w:rsidR="002528EE" w:rsidRPr="00507930" w:rsidRDefault="006D5199" w:rsidP="006D51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Караганда, ул. Ленина, 7</w:t>
            </w:r>
            <w:r w:rsidR="005079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411DEF" w:rsidRPr="00411DEF" w:rsidRDefault="006D5199" w:rsidP="0050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11DEF" w:rsidRPr="00411D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055791">
              <w:rPr>
                <w:sz w:val="20"/>
                <w:szCs w:val="20"/>
              </w:rPr>
              <w:t>.2019</w:t>
            </w:r>
            <w:r w:rsidR="00411DEF" w:rsidRPr="00411DEF">
              <w:rPr>
                <w:sz w:val="20"/>
                <w:szCs w:val="20"/>
              </w:rPr>
              <w:t xml:space="preserve"> г.</w:t>
            </w:r>
            <w:r w:rsidR="00613040">
              <w:rPr>
                <w:sz w:val="20"/>
                <w:szCs w:val="20"/>
              </w:rPr>
              <w:t xml:space="preserve"> </w:t>
            </w:r>
            <w:r w:rsidR="00237D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11DEF" w:rsidRPr="00411D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055791">
              <w:rPr>
                <w:sz w:val="20"/>
                <w:szCs w:val="20"/>
              </w:rPr>
              <w:t>0</w:t>
            </w:r>
          </w:p>
        </w:tc>
      </w:tr>
    </w:tbl>
    <w:p w:rsidR="00FC086B" w:rsidRPr="000C3572" w:rsidRDefault="002E7A7E" w:rsidP="008C0E75">
      <w:pPr>
        <w:ind w:firstLine="360"/>
        <w:jc w:val="both"/>
        <w:rPr>
          <w:bCs/>
        </w:rPr>
      </w:pPr>
      <w:r w:rsidRPr="000C3572">
        <w:rPr>
          <w:bCs/>
        </w:rPr>
        <w:t>Ц</w:t>
      </w:r>
      <w:r w:rsidR="00DE5F08" w:rsidRPr="000C3572">
        <w:rPr>
          <w:bCs/>
        </w:rPr>
        <w:t>енов</w:t>
      </w:r>
      <w:r w:rsidR="000C73C8" w:rsidRPr="000C3572">
        <w:rPr>
          <w:bCs/>
        </w:rPr>
        <w:t>ы</w:t>
      </w:r>
      <w:r w:rsidR="00DE5F08" w:rsidRPr="000C3572">
        <w:rPr>
          <w:bCs/>
        </w:rPr>
        <w:t>е предложени</w:t>
      </w:r>
      <w:r w:rsidR="000C73C8" w:rsidRPr="000C3572">
        <w:rPr>
          <w:bCs/>
        </w:rPr>
        <w:t>я</w:t>
      </w:r>
      <w:r w:rsidR="00DE5F08" w:rsidRPr="000C3572">
        <w:rPr>
          <w:bCs/>
        </w:rPr>
        <w:t xml:space="preserve"> потенциальн</w:t>
      </w:r>
      <w:r w:rsidR="000C73C8" w:rsidRPr="000C3572">
        <w:rPr>
          <w:bCs/>
        </w:rPr>
        <w:t>ых</w:t>
      </w:r>
      <w:r w:rsidR="00DE5F08" w:rsidRPr="000C3572">
        <w:rPr>
          <w:bCs/>
        </w:rPr>
        <w:t xml:space="preserve"> поставщик</w:t>
      </w:r>
      <w:r w:rsidR="000C73C8" w:rsidRPr="000C3572">
        <w:rPr>
          <w:bCs/>
        </w:rPr>
        <w:t>ов</w:t>
      </w:r>
      <w:r w:rsidR="00462D51">
        <w:rPr>
          <w:bCs/>
        </w:rPr>
        <w:t xml:space="preserve"> отражены</w:t>
      </w:r>
      <w:r w:rsidR="002528EE" w:rsidRPr="000C3572">
        <w:rPr>
          <w:bCs/>
        </w:rPr>
        <w:t xml:space="preserve"> в приложении к настоящему Протоколу.</w:t>
      </w:r>
    </w:p>
    <w:p w:rsidR="00F81DC7" w:rsidRPr="000C3572" w:rsidRDefault="002528EE" w:rsidP="00F81DC7">
      <w:pPr>
        <w:pStyle w:val="aa"/>
        <w:numPr>
          <w:ilvl w:val="0"/>
          <w:numId w:val="1"/>
        </w:numPr>
        <w:ind w:left="0" w:firstLine="360"/>
        <w:jc w:val="both"/>
        <w:rPr>
          <w:bCs/>
        </w:rPr>
      </w:pPr>
      <w:r w:rsidRPr="000C3572">
        <w:rPr>
          <w:color w:val="000000"/>
        </w:rPr>
        <w:t>При проведении закуп</w:t>
      </w:r>
      <w:r w:rsidR="002E7A7E" w:rsidRPr="000C3572">
        <w:rPr>
          <w:color w:val="000000"/>
        </w:rPr>
        <w:t>а</w:t>
      </w:r>
      <w:r w:rsidR="00972DD0" w:rsidRPr="000C3572">
        <w:rPr>
          <w:color w:val="000000"/>
        </w:rPr>
        <w:t xml:space="preserve"> </w:t>
      </w:r>
      <w:r w:rsidR="002E7A7E" w:rsidRPr="000C3572">
        <w:t xml:space="preserve">лекарственных средств, </w:t>
      </w:r>
      <w:r w:rsidR="00F13686" w:rsidRPr="00F13686">
        <w:t>медицинских изделий</w:t>
      </w:r>
      <w:r w:rsidR="002E7A7E" w:rsidRPr="000C3572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EA75A8">
        <w:t>9</w:t>
      </w:r>
      <w:r w:rsidR="002E7A7E" w:rsidRPr="000C3572">
        <w:t xml:space="preserve"> год</w:t>
      </w:r>
      <w:r w:rsidR="00972DD0" w:rsidRPr="000C3572">
        <w:t xml:space="preserve"> </w:t>
      </w:r>
      <w:r w:rsidRPr="000C3572">
        <w:rPr>
          <w:color w:val="000000"/>
        </w:rPr>
        <w:t>эксперты не привлекались.</w:t>
      </w:r>
    </w:p>
    <w:p w:rsidR="00A03EAE" w:rsidRPr="00A03EAE" w:rsidRDefault="001A4DC2" w:rsidP="00A03EAE">
      <w:pPr>
        <w:pStyle w:val="aa"/>
        <w:numPr>
          <w:ilvl w:val="0"/>
          <w:numId w:val="1"/>
        </w:numPr>
        <w:ind w:left="0" w:firstLine="360"/>
        <w:jc w:val="both"/>
        <w:rPr>
          <w:b/>
          <w:color w:val="000000"/>
        </w:rPr>
      </w:pPr>
      <w:r w:rsidRPr="005340C9">
        <w:rPr>
          <w:color w:val="000000"/>
        </w:rPr>
        <w:t xml:space="preserve">По результатам рассмотрения ценовых предложений, </w:t>
      </w:r>
      <w:r w:rsidR="00D344B9" w:rsidRPr="005340C9">
        <w:rPr>
          <w:color w:val="000000"/>
          <w:lang w:val="kk-KZ"/>
        </w:rPr>
        <w:t>заказчиком-</w:t>
      </w:r>
      <w:r w:rsidR="00D344B9" w:rsidRPr="005340C9">
        <w:rPr>
          <w:color w:val="000000"/>
        </w:rPr>
        <w:t>организатором закупок принято решение:</w:t>
      </w:r>
    </w:p>
    <w:p w:rsidR="006D1BF7" w:rsidRPr="00894044" w:rsidRDefault="00FA3B29" w:rsidP="00A533ED">
      <w:pPr>
        <w:numPr>
          <w:ilvl w:val="0"/>
          <w:numId w:val="15"/>
        </w:numPr>
        <w:tabs>
          <w:tab w:val="left" w:pos="709"/>
        </w:tabs>
        <w:ind w:left="426" w:hanging="6"/>
        <w:jc w:val="both"/>
      </w:pPr>
      <w:r>
        <w:t xml:space="preserve">Определить победителем по лотам </w:t>
      </w:r>
      <w:r w:rsidR="00894044" w:rsidRPr="00613040">
        <w:t xml:space="preserve"> </w:t>
      </w:r>
      <w:r>
        <w:t>№</w:t>
      </w:r>
      <w:r w:rsidR="00894044" w:rsidRPr="00613040">
        <w:t>№ 1</w:t>
      </w:r>
      <w:r>
        <w:t xml:space="preserve">, 2, 3, 4, 5, 6, 7 </w:t>
      </w:r>
      <w:r w:rsidR="00894044" w:rsidRPr="00613040">
        <w:t xml:space="preserve"> </w:t>
      </w:r>
      <w:r>
        <w:rPr>
          <w:bCs/>
        </w:rPr>
        <w:t>ПК</w:t>
      </w:r>
      <w:r w:rsidR="00894044" w:rsidRPr="00613040">
        <w:rPr>
          <w:bCs/>
        </w:rPr>
        <w:t xml:space="preserve"> «</w:t>
      </w:r>
      <w:r>
        <w:rPr>
          <w:bCs/>
        </w:rPr>
        <w:t>Витанова</w:t>
      </w:r>
      <w:r w:rsidR="00894044" w:rsidRPr="00613040">
        <w:rPr>
          <w:bCs/>
        </w:rPr>
        <w:t>», в связи с участием только одного потенциального поставщика</w:t>
      </w:r>
      <w:r w:rsidR="00894044" w:rsidRPr="00613040">
        <w:t xml:space="preserve"> </w:t>
      </w:r>
      <w:r w:rsidR="00894044" w:rsidRPr="00613040">
        <w:rPr>
          <w:i/>
        </w:rPr>
        <w:t>(п. 112 Правил)</w:t>
      </w:r>
      <w:r w:rsidR="00894044" w:rsidRPr="00613040">
        <w:t>;</w:t>
      </w:r>
    </w:p>
    <w:p w:rsidR="00BC09BE" w:rsidRPr="00B46AC7" w:rsidRDefault="00BC09BE" w:rsidP="00F32A66">
      <w:pPr>
        <w:tabs>
          <w:tab w:val="left" w:pos="709"/>
        </w:tabs>
        <w:ind w:left="426"/>
        <w:jc w:val="both"/>
      </w:pPr>
    </w:p>
    <w:p w:rsidR="00A533ED" w:rsidRPr="0077624C" w:rsidRDefault="00A533ED" w:rsidP="006F15CB">
      <w:pPr>
        <w:tabs>
          <w:tab w:val="left" w:pos="709"/>
        </w:tabs>
        <w:ind w:left="426"/>
        <w:jc w:val="both"/>
      </w:pPr>
    </w:p>
    <w:p w:rsidR="00411DEF" w:rsidRPr="008C0E75" w:rsidRDefault="00411DEF" w:rsidP="006416C0">
      <w:pPr>
        <w:pStyle w:val="aa"/>
        <w:ind w:left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5069"/>
      </w:tblGrid>
      <w:tr w:rsidR="00F81DC7" w:rsidRPr="000C3572" w:rsidTr="001F7D37">
        <w:trPr>
          <w:jc w:val="center"/>
        </w:trPr>
        <w:tc>
          <w:tcPr>
            <w:tcW w:w="3826" w:type="dxa"/>
          </w:tcPr>
          <w:p w:rsidR="00F81DC7" w:rsidRPr="000C3572" w:rsidRDefault="008158A3" w:rsidP="0077624C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5069" w:type="dxa"/>
          </w:tcPr>
          <w:p w:rsidR="00F81DC7" w:rsidRPr="000C3572" w:rsidRDefault="008158A3" w:rsidP="001074D9">
            <w:pPr>
              <w:jc w:val="right"/>
              <w:rPr>
                <w:b/>
              </w:rPr>
            </w:pPr>
            <w:r>
              <w:rPr>
                <w:b/>
              </w:rPr>
              <w:t>Садвакасов Т.М.</w:t>
            </w:r>
          </w:p>
        </w:tc>
      </w:tr>
      <w:tr w:rsidR="001F7D37" w:rsidRPr="000C3572" w:rsidTr="00411DEF">
        <w:trPr>
          <w:trHeight w:val="1233"/>
          <w:jc w:val="center"/>
        </w:trPr>
        <w:tc>
          <w:tcPr>
            <w:tcW w:w="3826" w:type="dxa"/>
            <w:vAlign w:val="bottom"/>
          </w:tcPr>
          <w:p w:rsidR="001F7D37" w:rsidRPr="000C3572" w:rsidRDefault="001F7D37" w:rsidP="001F7D37">
            <w:pPr>
              <w:jc w:val="center"/>
              <w:rPr>
                <w:b/>
              </w:rPr>
            </w:pPr>
          </w:p>
          <w:p w:rsidR="001F7D37" w:rsidRPr="000C3572" w:rsidRDefault="001F7D37" w:rsidP="001F7D37">
            <w:pPr>
              <w:jc w:val="center"/>
              <w:rPr>
                <w:b/>
              </w:rPr>
            </w:pPr>
          </w:p>
          <w:p w:rsidR="001F7D37" w:rsidRPr="000C3572" w:rsidRDefault="001F7D37" w:rsidP="001F7D37">
            <w:pPr>
              <w:rPr>
                <w:b/>
              </w:rPr>
            </w:pPr>
            <w:r w:rsidRPr="000C3572">
              <w:rPr>
                <w:b/>
              </w:rPr>
              <w:t>Менеджер по</w:t>
            </w:r>
          </w:p>
          <w:p w:rsidR="001F7D37" w:rsidRPr="000C3572" w:rsidRDefault="001F7D37" w:rsidP="001F7D37">
            <w:pPr>
              <w:rPr>
                <w:b/>
              </w:rPr>
            </w:pPr>
            <w:r w:rsidRPr="000C3572">
              <w:rPr>
                <w:b/>
              </w:rPr>
              <w:t>государственным закупкам</w:t>
            </w:r>
          </w:p>
        </w:tc>
        <w:tc>
          <w:tcPr>
            <w:tcW w:w="5069" w:type="dxa"/>
            <w:vAlign w:val="bottom"/>
          </w:tcPr>
          <w:p w:rsidR="001F7D37" w:rsidRPr="000C3572" w:rsidRDefault="00D93204" w:rsidP="00A0598A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A0598A">
              <w:rPr>
                <w:b/>
              </w:rPr>
              <w:t>Смагулов С.С.</w:t>
            </w:r>
          </w:p>
        </w:tc>
      </w:tr>
    </w:tbl>
    <w:p w:rsidR="00595A8A" w:rsidRPr="00F81DC7" w:rsidRDefault="00595A8A" w:rsidP="00F81DC7">
      <w:pPr>
        <w:rPr>
          <w:sz w:val="28"/>
          <w:szCs w:val="28"/>
        </w:rPr>
        <w:sectPr w:rsidR="00595A8A" w:rsidRPr="00F81DC7" w:rsidSect="000F71F9">
          <w:footerReference w:type="default" r:id="rId8"/>
          <w:pgSz w:w="11906" w:h="16838" w:code="9"/>
          <w:pgMar w:top="426" w:right="851" w:bottom="142" w:left="1134" w:header="0" w:footer="0" w:gutter="0"/>
          <w:paperSrc w:first="46"/>
          <w:cols w:space="708"/>
          <w:docGrid w:linePitch="360"/>
        </w:sectPr>
      </w:pPr>
    </w:p>
    <w:p w:rsidR="008455D0" w:rsidRPr="00DE3D62" w:rsidRDefault="008455D0" w:rsidP="00DE3D62">
      <w:pPr>
        <w:tabs>
          <w:tab w:val="left" w:pos="7740"/>
        </w:tabs>
        <w:jc w:val="right"/>
        <w:rPr>
          <w:b/>
        </w:rPr>
      </w:pPr>
      <w:r w:rsidRPr="000C3572">
        <w:rPr>
          <w:b/>
        </w:rPr>
        <w:lastRenderedPageBreak/>
        <w:t>Приложение к протоколу №</w:t>
      </w:r>
      <w:r w:rsidR="006D1BF7">
        <w:rPr>
          <w:b/>
        </w:rPr>
        <w:t>1</w:t>
      </w:r>
      <w:r w:rsidR="006C5284">
        <w:rPr>
          <w:b/>
        </w:rPr>
        <w:t xml:space="preserve"> </w:t>
      </w:r>
      <w:r w:rsidRPr="000C3572">
        <w:rPr>
          <w:b/>
        </w:rPr>
        <w:t xml:space="preserve">от </w:t>
      </w:r>
      <w:r w:rsidR="00A12B1D">
        <w:rPr>
          <w:b/>
          <w:lang w:val="kk-KZ"/>
        </w:rPr>
        <w:t>21</w:t>
      </w:r>
      <w:r w:rsidRPr="000C3572">
        <w:rPr>
          <w:b/>
        </w:rPr>
        <w:t>.</w:t>
      </w:r>
      <w:r w:rsidR="00AB07A9">
        <w:rPr>
          <w:b/>
        </w:rPr>
        <w:t>01.19</w:t>
      </w:r>
      <w:r w:rsidRPr="000C3572">
        <w:rPr>
          <w:b/>
        </w:rPr>
        <w:t xml:space="preserve"> г</w:t>
      </w:r>
      <w:r w:rsidRPr="008455D0">
        <w:rPr>
          <w:b/>
          <w:sz w:val="28"/>
          <w:szCs w:val="28"/>
        </w:rPr>
        <w:t>.</w:t>
      </w:r>
    </w:p>
    <w:p w:rsidR="00595A8A" w:rsidRDefault="00595A8A" w:rsidP="008455D0">
      <w:pPr>
        <w:tabs>
          <w:tab w:val="left" w:pos="7740"/>
        </w:tabs>
        <w:jc w:val="right"/>
        <w:rPr>
          <w:b/>
          <w:sz w:val="28"/>
          <w:szCs w:val="28"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6571"/>
        <w:gridCol w:w="1058"/>
        <w:gridCol w:w="1286"/>
        <w:gridCol w:w="1165"/>
        <w:gridCol w:w="834"/>
        <w:gridCol w:w="851"/>
        <w:gridCol w:w="1134"/>
        <w:gridCol w:w="950"/>
        <w:gridCol w:w="951"/>
      </w:tblGrid>
      <w:tr w:rsidR="001D34DB" w:rsidRPr="001D34DB" w:rsidTr="00E2082F">
        <w:trPr>
          <w:trHeight w:val="906"/>
          <w:jc w:val="center"/>
        </w:trPr>
        <w:tc>
          <w:tcPr>
            <w:tcW w:w="629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3B41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4DB">
              <w:rPr>
                <w:b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571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5840CF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Наименование товара, краткая характеристика</w:t>
            </w:r>
          </w:p>
        </w:tc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DE3D62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Өлшем бірлігі/ Единица измерения</w:t>
            </w:r>
          </w:p>
        </w:tc>
        <w:tc>
          <w:tcPr>
            <w:tcW w:w="1286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DE3D62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Саны/ Количество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  <w:hideMark/>
          </w:tcPr>
          <w:p w:rsidR="001D34DB" w:rsidRPr="001D34DB" w:rsidRDefault="001D34DB" w:rsidP="00DE3D62">
            <w:pPr>
              <w:jc w:val="center"/>
              <w:rPr>
                <w:b/>
                <w:sz w:val="16"/>
                <w:szCs w:val="16"/>
              </w:rPr>
            </w:pPr>
            <w:r w:rsidRPr="001D34DB">
              <w:rPr>
                <w:b/>
                <w:sz w:val="16"/>
                <w:szCs w:val="16"/>
              </w:rPr>
              <w:t>Ба</w:t>
            </w:r>
            <w:r w:rsidRPr="001D34DB">
              <w:rPr>
                <w:b/>
                <w:sz w:val="16"/>
                <w:szCs w:val="16"/>
                <w:lang w:val="kk-KZ"/>
              </w:rPr>
              <w:t>ғасы</w:t>
            </w:r>
            <w:r w:rsidRPr="001D34DB">
              <w:rPr>
                <w:b/>
                <w:sz w:val="16"/>
                <w:szCs w:val="16"/>
              </w:rPr>
              <w:t xml:space="preserve">/ </w:t>
            </w:r>
            <w:r w:rsidRPr="001D34DB">
              <w:rPr>
                <w:b/>
                <w:sz w:val="16"/>
                <w:szCs w:val="16"/>
                <w:lang w:val="kk-KZ"/>
              </w:rPr>
              <w:t>Цена</w:t>
            </w:r>
            <w:r w:rsidRPr="001D34DB">
              <w:rPr>
                <w:b/>
                <w:sz w:val="16"/>
                <w:szCs w:val="16"/>
              </w:rPr>
              <w:t>, тенге</w:t>
            </w:r>
          </w:p>
        </w:tc>
        <w:tc>
          <w:tcPr>
            <w:tcW w:w="4720" w:type="dxa"/>
            <w:gridSpan w:val="5"/>
            <w:shd w:val="clear" w:color="000000" w:fill="FFFFFF"/>
          </w:tcPr>
          <w:p w:rsidR="001D34DB" w:rsidRPr="001D34DB" w:rsidRDefault="001D34DB" w:rsidP="00DE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1D34DB">
              <w:rPr>
                <w:b/>
                <w:bCs/>
                <w:sz w:val="16"/>
                <w:szCs w:val="16"/>
              </w:rPr>
              <w:t>Ценовые предложения представленные потенциальными поставщиками</w:t>
            </w:r>
          </w:p>
        </w:tc>
      </w:tr>
      <w:tr w:rsidR="00A12B1D" w:rsidRPr="001D34DB" w:rsidTr="00D67FBB">
        <w:trPr>
          <w:cantSplit/>
          <w:trHeight w:val="1973"/>
          <w:jc w:val="center"/>
        </w:trPr>
        <w:tc>
          <w:tcPr>
            <w:tcW w:w="629" w:type="dxa"/>
            <w:vMerge/>
            <w:vAlign w:val="center"/>
            <w:hideMark/>
          </w:tcPr>
          <w:p w:rsidR="00A12B1D" w:rsidRPr="001D34DB" w:rsidRDefault="00A12B1D" w:rsidP="003B41D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vMerge/>
            <w:vAlign w:val="center"/>
            <w:hideMark/>
          </w:tcPr>
          <w:p w:rsidR="00A12B1D" w:rsidRPr="001D34DB" w:rsidRDefault="00A12B1D" w:rsidP="005840CF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A12B1D" w:rsidRPr="001D34DB" w:rsidRDefault="00A12B1D" w:rsidP="00DE3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A12B1D" w:rsidRPr="001D34DB" w:rsidRDefault="00A12B1D" w:rsidP="00DE3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A12B1D" w:rsidRPr="001D34DB" w:rsidRDefault="00A12B1D" w:rsidP="00DE3D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shd w:val="clear" w:color="000000" w:fill="FFFFFF"/>
            <w:textDirection w:val="btLr"/>
          </w:tcPr>
          <w:p w:rsidR="00A12B1D" w:rsidRPr="00F13686" w:rsidRDefault="00F13686" w:rsidP="00A533E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13686">
              <w:rPr>
                <w:b/>
                <w:bCs/>
                <w:sz w:val="16"/>
                <w:szCs w:val="16"/>
              </w:rPr>
              <w:t>ПК «Витанова»</w:t>
            </w:r>
          </w:p>
        </w:tc>
        <w:tc>
          <w:tcPr>
            <w:tcW w:w="851" w:type="dxa"/>
            <w:shd w:val="clear" w:color="000000" w:fill="FFFFFF"/>
            <w:textDirection w:val="btLr"/>
          </w:tcPr>
          <w:p w:rsidR="00A12B1D" w:rsidRPr="001D34DB" w:rsidRDefault="00A12B1D" w:rsidP="00A533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</w:tcPr>
          <w:p w:rsidR="00A12B1D" w:rsidRPr="001D34DB" w:rsidRDefault="00A12B1D" w:rsidP="00A533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</w:tcPr>
          <w:p w:rsidR="00A12B1D" w:rsidRPr="00710E09" w:rsidRDefault="00A12B1D" w:rsidP="00A533E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</w:tcPr>
          <w:p w:rsidR="00A12B1D" w:rsidRPr="00A12B1D" w:rsidRDefault="00A12B1D" w:rsidP="00A533ED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12B1D" w:rsidRPr="00B46AC7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  <w:hideMark/>
          </w:tcPr>
          <w:p w:rsidR="00C0015C" w:rsidRPr="00C0015C" w:rsidRDefault="00C0015C" w:rsidP="00C0015C">
            <w:pPr>
              <w:rPr>
                <w:sz w:val="16"/>
                <w:szCs w:val="16"/>
              </w:rPr>
            </w:pPr>
            <w:r w:rsidRPr="00C0015C">
              <w:rPr>
                <w:sz w:val="16"/>
                <w:szCs w:val="16"/>
              </w:rPr>
              <w:t>Набор для выявления РНК вируса иммунодефицита человека методом ОТ-ПЦР в реальном времени. Характеристика набора: В основе используемого метода регистрации лежит измерение уровня флуоресценции в процессе амплификации кДНК (полученной методом обратной транскрипции из РНК ВИЧ) в каждом цикле ПЦР, интенсивность которой определяется исходным количеством кДНК в образце. Количество определений: 96 определений, включая контроли; Объем вносимого в РС (анализируемого) образца: 50 мкл. Чувствительность: Набор гарантированно (в 100% образцов) выявляет РНК ВИЧ в концентрации не менее 20 МЕ/мл при выделении РНК из 1 мл образца. Специфичность: Образцы, содержащие РНК ВИЧ (выше предела обнаружения), определяются как положительные. В образцах, не содержащих РНК ВИЧ, результат анализа гарантированно (в 100% образцах) отрицателен. Длительность анализа: 100 мин. Регистрация и оценка результатов: протокол проведения реакции ОТ-ПЦР: 1 стадия: 45°С – 30 мин; 2 стадия: 94°С – 1 мин; 3 стадия: 50 циклов (94°С – 10 сек, 60°С – 20 сек); Измерение флуоресценции проводить при 60°С. Гибридизационно-флуоресцентная детекция продуктов ПЦР в реальном времени, каналы детекции «FAM», «ROX». Определение Сt ВКО и Ct ВИЧ, вычисление (Сt ВКО)ср, сравнение по заданным критериям. Набор предназначен для применения с приборами «iQ iCycler», «iQ5 iCycler», «CFX96» («Bio-Rad», США), «ДТ-96» (ЗАО «НПФ ДНК-Технология», Россия) или их аналогами. Для удобства проведения анализа с помощью амплификаторов «iQ5 iCycler» и «CFX96» рекомендуется использовать программу «РеалБест Диагностика» (ЗАО «Вектор-Бест»), поставляемую по запросу вместе с наборами, которая автоматически выполняет все необходимые операции по анализу и учёту результатов, позволяет экспортировать результаты в виде таблицы в Microsoft Excel.</w:t>
            </w:r>
          </w:p>
          <w:p w:rsidR="00C0015C" w:rsidRPr="00C0015C" w:rsidRDefault="00C0015C" w:rsidP="00C0015C">
            <w:pPr>
              <w:rPr>
                <w:sz w:val="16"/>
                <w:szCs w:val="16"/>
              </w:rPr>
            </w:pPr>
            <w:r w:rsidRPr="00C0015C">
              <w:rPr>
                <w:sz w:val="16"/>
                <w:szCs w:val="16"/>
              </w:rPr>
              <w:t>Комплектация набора: Готовая реакционная смесь для ОТ-ПЦР (ГРС), лиофилизированная – 96 пробирок; слабый положительный контрольный образец (СПКО ВГВ/ВГС/ВИЧ), лиофилизированный – 1 флакон; раствор для восстановления контрольных образцов (РВК) – 1 флакон, 4 мл. Каждый флакон с реагентами имеет цветовую идентификацию. Набор дополнительно комплектуется стрипированными крышками для пробирок или оптической плёнкой, а также пластиковыми крышками для флаконов с контрольными образцами. Не содержит реагентов для выделения РНК.</w:t>
            </w:r>
          </w:p>
          <w:p w:rsidR="00A12B1D" w:rsidRPr="001D34DB" w:rsidRDefault="00C0015C" w:rsidP="00C0015C">
            <w:pPr>
              <w:rPr>
                <w:sz w:val="16"/>
                <w:szCs w:val="16"/>
              </w:rPr>
            </w:pPr>
            <w:r w:rsidRPr="00C0015C">
              <w:rPr>
                <w:sz w:val="16"/>
                <w:szCs w:val="16"/>
              </w:rPr>
              <w:t>Условия хранения и транспортировки: хранить при температуре 2 – 8 ºС. Допускается транспортировка при температуре до 25 ºС не более 10 суток. Срок годности: 12 месяцев.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A12B1D" w:rsidRPr="001D34DB" w:rsidRDefault="00C0015C" w:rsidP="003C3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A12B1D" w:rsidRPr="001D34DB" w:rsidRDefault="00C0015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A12B1D" w:rsidRPr="001D34DB" w:rsidRDefault="00C0015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123 000,00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C0015C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122 960,00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81"/>
          <w:jc w:val="center"/>
        </w:trPr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  <w:hideMark/>
          </w:tcPr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Набор реагентов «РеалБест ВГВ ПЦР» (комплект 2) предназначен для выявления ДНК вируса гепатита В (ВГВ) в сыворотке (плазме) крови методом, основанным на амплификации фрагмента ДНК в полимеразной цепной реакции (ПЦР) с гибридизационно-флуоресцентной детекцией продуктов ПЦР в реальном времени. Выделение ДНК вируса гепатита В (ВГВ) из сыворотки (плазмы) крови проводится с помощью наборов: «РеалБест ДельтаМаг ВГВ/ВГС/ВИЧ», «РеалБест экстракция 1000» или «РеалБест экстракция 100». Характеристика набора. Принцип метода: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Принцип анализа основан на регистрации процесса амплификации выбранного специфического фрагмента ДНК, заключающегося в повторяющихся циклах: температурная денатурация, отжиг праймеров на комлементарные последовательности, достройка полинуклеотидных последовательностей с этих праймеров Taq-полимеразой. Состав набора.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Готовая реакционная смесь для ПЦР (ГРС), лиофилизированная – 96 пробирок;  слабый положительный контрольный образец (СПКО ВГВ/ВГС/ВИЧ), лиофилизированный - 1 флакон;  раствор для восстановления контрольных образцов (РВК) – 1 флакон, 4 мл. Набор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дополнительно комплектуется стрипированными крышками для пробирок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или оптической плёнкой, а также пластиковыми крышками для флаконов с контрольными образцами. Аналитические характеристики: Специфичность анализа. Образцы, содержащие ДНК ВГВ (выше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предела обнаружения), определяются как положительные. В образцах, не содержащих ДНК ВГВ, результат анализа гарантированно (в 100%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образцах) отрицателен. Чувствительность (предел обнаружения).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Набор гарантированно (в 100% образцов) выявляет ДНК ВГВ в концентрации не менее 10 МЕ/мл при выделении ДНК из 1 мл образца</w:t>
            </w:r>
          </w:p>
          <w:p w:rsidR="0059521F" w:rsidRPr="0059521F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(или не менее 10 МЕ в пробе). Условия хранения и транспортировки: Набор реагентов должен храниться в упаковке предприятия-изготовителя при температуре (2-8)°С в течение всего срока годности. Допускается транспортирование при температуре до 25°С в течение 10 суток.</w:t>
            </w:r>
          </w:p>
          <w:p w:rsidR="00A12B1D" w:rsidRPr="001D34DB" w:rsidRDefault="0059521F" w:rsidP="0059521F">
            <w:pPr>
              <w:rPr>
                <w:color w:val="000000"/>
                <w:sz w:val="16"/>
                <w:szCs w:val="16"/>
              </w:rPr>
            </w:pPr>
            <w:r w:rsidRPr="0059521F">
              <w:rPr>
                <w:color w:val="000000"/>
                <w:sz w:val="16"/>
                <w:szCs w:val="16"/>
              </w:rPr>
              <w:t>Замораживание набора не допускается! Срок годности набора – 12 месяцев со дня выпуска. Запрещается использовать компоненты из</w:t>
            </w:r>
            <w:r w:rsidR="004E7B26">
              <w:rPr>
                <w:color w:val="000000"/>
                <w:sz w:val="16"/>
                <w:szCs w:val="16"/>
              </w:rPr>
              <w:t xml:space="preserve"> </w:t>
            </w:r>
            <w:r w:rsidRPr="0059521F">
              <w:rPr>
                <w:color w:val="000000"/>
                <w:sz w:val="16"/>
                <w:szCs w:val="16"/>
              </w:rPr>
              <w:t>наборов разных серий.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A12B1D" w:rsidRPr="001D34DB" w:rsidRDefault="004E7B26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A12B1D" w:rsidRPr="001D34DB" w:rsidRDefault="004E7B26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A12B1D" w:rsidRPr="001D34DB" w:rsidRDefault="004E7B26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4E7B26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102 800,00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A12B1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A12B1D" w:rsidRPr="001D34DB" w:rsidTr="00D67FBB">
        <w:trPr>
          <w:cantSplit/>
          <w:trHeight w:val="974"/>
          <w:jc w:val="center"/>
        </w:trPr>
        <w:tc>
          <w:tcPr>
            <w:tcW w:w="629" w:type="dxa"/>
            <w:shd w:val="clear" w:color="000000" w:fill="FFFFFF"/>
            <w:noWrap/>
            <w:vAlign w:val="center"/>
            <w:hideMark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  <w:hideMark/>
          </w:tcPr>
          <w:p w:rsidR="00A12B1D" w:rsidRPr="001D34DB" w:rsidRDefault="005722C4">
            <w:pPr>
              <w:rPr>
                <w:color w:val="000000"/>
                <w:sz w:val="16"/>
                <w:szCs w:val="16"/>
              </w:rPr>
            </w:pPr>
            <w:r w:rsidRPr="005722C4">
              <w:rPr>
                <w:color w:val="000000"/>
                <w:sz w:val="16"/>
                <w:szCs w:val="16"/>
              </w:rPr>
              <w:t>Набор реагентов для выявления и количественного определения РНК вируса гепатита С методом ОТ-ПЦР в реальном времени. Характеристика набора: В основе используемого метода регистрации лежит измерение уровня флуоресценции в процессе амплификации кДНК (полученной методом обратной транскрипции из РНК ВГС) в каждом цикле ПЦР, интенсивность которой определяется исходным количеством кДНК в образце. Возможно выделение РНК из 1 мл, 100 мкл сыворотки (плазмы) крови. Количество определений: 96 определений, включая контроли; Объем вносимого в РС образца: 50 мкл. Чувствительность: Набор гарантированно (в 100% образцов) выявляет РНК ВГС в концентрации не менее 15 МЕ/мл при выделении РНК из 1 мл образца. Специфичность: Образцы, содержащие РНК ВГС (выше предела обнаружения), определяются как положительные. В образцах, не содержащих РНК ВГС, результат анализа гарантированно (в 100% образцах) отрицателен. Длительность анализа: 100 мин. Регистрация и оценка результатов: протокол проведения реакции ОТ-ПЦР: 1 стадия: 45°С – 30 мин; 2 стадия: 94°С – 1 мин; 3 стадия: 50 циклов (94°С – 10 сек, 60°С – 20 сек); Измерение флуоресценции проводить при 60°С. Гибридизационно-флуоресцентная детекция продуктов ПЦР в реальном времени, каналы детекции «FAM», «ROX». Определение Сt ВКО и Ct ВГС, вычисление (Сt ВКО)ср, сравнение по заданным критериям. Набор предназначен для применения с регистрирующими амплификаторами «iQ iCycler», «iQ5 iCycler», «CFX96», «ДТ-96» или их аналогами. Для удобства проведения анализа с помощью амплификаторов «iQ5 iCycler» и «CFX96» рекомендуется использовать программу «РеалБест Диагностика» (ЗАО «Вектор-Бест»), поставляемую по запросу вместе с наборами, которая автоматически выполняет все необходимые операции по анализу и учёту результатов, позволяет экспортировать результаты в виде таблицы в Microsoft Excel. Комплектация набора: Готовая реакционная смесь для ОТ-ПЦР (ГРС), лиофилизированная – 96 пробирок; слабый положительный контрольный образец (СПКО ВГВ/ВГС/ВИЧ), лиофилизированный – 1 флакон; раствор для восстановления контрольных образцов (РВК) – 1 флакон, 4 мл. Не содержит реагентов для выделения РНК.  Набор дополнительно комплектуется пстрипированными крышками для пробирок или оптической плёнкой, а также пластиковыми крышками для флаконов с контрольными образцами. Каждый флакон с реагентами имеет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суток. Срок годности: 12 месяцев.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:rsidR="00A12B1D" w:rsidRPr="001D34DB" w:rsidRDefault="005722C4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A12B1D" w:rsidRPr="001D34DB" w:rsidRDefault="005722C4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A12B1D" w:rsidRPr="001D34DB" w:rsidRDefault="005722C4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123 000,00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5722C4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122 960,00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17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D46CBF">
            <w:pPr>
              <w:rPr>
                <w:color w:val="000000"/>
                <w:sz w:val="16"/>
                <w:szCs w:val="16"/>
              </w:rPr>
            </w:pPr>
            <w:r w:rsidRPr="00D46CBF">
              <w:rPr>
                <w:color w:val="000000"/>
                <w:sz w:val="16"/>
                <w:szCs w:val="16"/>
              </w:rPr>
              <w:t>РеалБест экстракция 1000. Набор реагентов для одновременного выделения нуклеиновых кислот из сыворотки (плазмы) крови. Характеристики набора: Принцип работы набора состоит в температурной обработке пробы многокомпонентным лизирующим раствором, разрушающим комплекс нуклеиновых кислот с белками, с последующим спиртовым осаждением нуклеиновых кислот на магнитные частицы, спиртовыми отмывками и последующей элюцией. После этого проба готова к постановке реакции ПЦР или ОТ-ПЦР с детекцией продуктов ПЦР в режиме реального времени. Применённый в наборе метод дополнительного концентрирования нуклеотидного материала позволяет повысить чувствительность детекции. Рекомендуется применение магнитного штатива. Рекомендуется для высокочувствительной ПЦР-диагностики вирусных гепатитов В, С и ВИЧ. Эффективность выделения: РНК ВГС-100%. Количество определений: 48 определений, включая контроли. Биологический материал: сыворотка (плазма) крови. Объем анализируемого образца: 500 и 1000 мкл. Объем элюции: 200 мкл. Позволяет провести до 8 независимых процедур выделения (по 6 проб в каждой). Время выделения: 12 проб за 90 минут. Комплектация набора: концентрирующий раствор – 4 фл. по 14 мл; лизирующий раствор No 1 – 4 фл. по 4 мл; лизирующий раствор No 2 – 8 фл. по 4 мл; осадитель НК – 4 фл. по 12 мл; раствор для отмывки No 1 – 4 фл. по 8 мл; раствор для отмывки No 2 – 4 фл. по 5 мл; элюирующий раствор – 4 фл. по 3 мл; сорбент (суспензия магнитных частиц) – 1 фл., 1 мл; раствор для восстановления контрольных образцов (РВК) – 2 фл. по 4 мл; отрицательный контрольный образец на основе инактивированной сыворотки крови человека (ОКО) – 3 фл, 12 мл; внутренний контрольный образец (лиофилизированный концентрат), (ВКО) – 2 фл. Для удобства все флаконы с реагентами имеют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суток. Срок годности: 12 месяцев.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D46CBF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D46CBF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D46CBF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D46CBF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39 990,00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0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7145AC">
            <w:pPr>
              <w:rPr>
                <w:sz w:val="16"/>
                <w:szCs w:val="16"/>
              </w:rPr>
            </w:pPr>
            <w:r w:rsidRPr="007145AC">
              <w:rPr>
                <w:sz w:val="16"/>
                <w:szCs w:val="16"/>
              </w:rPr>
              <w:t>Наконечники с фильтром 200 мкл №1000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27 000,00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7145AC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968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7145AC">
            <w:pPr>
              <w:rPr>
                <w:sz w:val="16"/>
                <w:szCs w:val="16"/>
              </w:rPr>
            </w:pPr>
            <w:r w:rsidRPr="007145AC">
              <w:rPr>
                <w:sz w:val="16"/>
                <w:szCs w:val="16"/>
              </w:rPr>
              <w:t>Наконечники с фильтром 1000 мкл № 1000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7145AC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2B1D" w:rsidRPr="001D34DB" w:rsidTr="00D67FBB">
        <w:trPr>
          <w:cantSplit/>
          <w:trHeight w:val="1134"/>
          <w:jc w:val="center"/>
        </w:trPr>
        <w:tc>
          <w:tcPr>
            <w:tcW w:w="629" w:type="dxa"/>
            <w:shd w:val="clear" w:color="000000" w:fill="FFFFFF"/>
            <w:noWrap/>
            <w:vAlign w:val="center"/>
          </w:tcPr>
          <w:p w:rsidR="00A12B1D" w:rsidRPr="001D34DB" w:rsidRDefault="00A12B1D" w:rsidP="003B41D2">
            <w:pPr>
              <w:numPr>
                <w:ilvl w:val="0"/>
                <w:numId w:val="12"/>
              </w:numPr>
              <w:ind w:left="16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1" w:type="dxa"/>
            <w:shd w:val="clear" w:color="000000" w:fill="FFFFFF"/>
            <w:vAlign w:val="center"/>
          </w:tcPr>
          <w:p w:rsidR="00A12B1D" w:rsidRPr="001D34DB" w:rsidRDefault="007145AC" w:rsidP="0098014A">
            <w:pPr>
              <w:rPr>
                <w:color w:val="000000"/>
                <w:sz w:val="16"/>
                <w:szCs w:val="16"/>
              </w:rPr>
            </w:pPr>
            <w:r w:rsidRPr="007145AC">
              <w:rPr>
                <w:color w:val="000000"/>
                <w:sz w:val="16"/>
                <w:szCs w:val="16"/>
              </w:rPr>
              <w:t>Наконечники 200 мкл №500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A12B1D" w:rsidRPr="001D34DB" w:rsidRDefault="007145AC" w:rsidP="003C3A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34" w:type="dxa"/>
            <w:shd w:val="clear" w:color="000000" w:fill="FFFFFF"/>
            <w:textDirection w:val="btLr"/>
            <w:vAlign w:val="center"/>
          </w:tcPr>
          <w:p w:rsidR="00A12B1D" w:rsidRPr="0024678D" w:rsidRDefault="007145AC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shd w:val="clear" w:color="000000" w:fill="FFFFFF"/>
            <w:textDirection w:val="btLr"/>
            <w:vAlign w:val="center"/>
          </w:tcPr>
          <w:p w:rsidR="00A12B1D" w:rsidRPr="0024678D" w:rsidRDefault="00A12B1D" w:rsidP="0080212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9793A" w:rsidRDefault="0039793A" w:rsidP="00595A8A">
      <w:pPr>
        <w:tabs>
          <w:tab w:val="left" w:pos="7740"/>
        </w:tabs>
        <w:rPr>
          <w:b/>
          <w:sz w:val="28"/>
          <w:szCs w:val="28"/>
        </w:rPr>
      </w:pPr>
    </w:p>
    <w:p w:rsidR="00C33602" w:rsidRDefault="00C33602" w:rsidP="00C33602">
      <w:pPr>
        <w:tabs>
          <w:tab w:val="left" w:pos="7740"/>
        </w:tabs>
        <w:jc w:val="center"/>
        <w:rPr>
          <w:b/>
        </w:rPr>
      </w:pPr>
      <w:r w:rsidRPr="00C33602">
        <w:rPr>
          <w:b/>
        </w:rPr>
        <w:t>Менеджер по государственным закупкам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1126">
        <w:rPr>
          <w:b/>
        </w:rPr>
        <w:t>Смагулов С.С.</w:t>
      </w:r>
    </w:p>
    <w:p w:rsidR="00FA3B29" w:rsidRDefault="00FA3B29" w:rsidP="00C33602">
      <w:pPr>
        <w:tabs>
          <w:tab w:val="left" w:pos="7740"/>
        </w:tabs>
        <w:jc w:val="center"/>
        <w:rPr>
          <w:b/>
        </w:rPr>
      </w:pPr>
    </w:p>
    <w:p w:rsidR="00FA3B29" w:rsidRDefault="00FA3B29" w:rsidP="00C33602">
      <w:pPr>
        <w:tabs>
          <w:tab w:val="left" w:pos="7740"/>
        </w:tabs>
        <w:jc w:val="center"/>
        <w:rPr>
          <w:b/>
        </w:rPr>
      </w:pPr>
    </w:p>
    <w:p w:rsidR="00502DDD" w:rsidRDefault="00502DDD" w:rsidP="00502DDD">
      <w:pPr>
        <w:tabs>
          <w:tab w:val="left" w:pos="7740"/>
        </w:tabs>
      </w:pPr>
      <w:r w:rsidRPr="00502DDD">
        <w:t>Ознакомлены:</w:t>
      </w:r>
    </w:p>
    <w:p w:rsidR="000F0D02" w:rsidRDefault="000F0D02" w:rsidP="00502DDD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1"/>
        <w:gridCol w:w="7762"/>
      </w:tblGrid>
      <w:tr w:rsidR="009127F4" w:rsidRPr="00A61CD0" w:rsidTr="00A61CD0">
        <w:tc>
          <w:tcPr>
            <w:tcW w:w="7761" w:type="dxa"/>
          </w:tcPr>
          <w:p w:rsidR="00FA3B29" w:rsidRPr="000F0D02" w:rsidRDefault="00FA3B29" w:rsidP="00FA3B29">
            <w:pPr>
              <w:tabs>
                <w:tab w:val="left" w:pos="7740"/>
              </w:tabs>
            </w:pPr>
            <w:r w:rsidRPr="000F0D02">
              <w:t>Заведующая ЛДИ___________________Пужеева Е.П.</w:t>
            </w:r>
          </w:p>
          <w:p w:rsidR="00FA3B29" w:rsidRDefault="00FA3B29" w:rsidP="00FA3B29">
            <w:pPr>
              <w:tabs>
                <w:tab w:val="left" w:pos="7740"/>
              </w:tabs>
            </w:pPr>
          </w:p>
          <w:p w:rsidR="009127F4" w:rsidRDefault="00FA3B29" w:rsidP="00FA3B29">
            <w:pPr>
              <w:tabs>
                <w:tab w:val="left" w:pos="7740"/>
              </w:tabs>
            </w:pPr>
            <w:r>
              <w:t>Главная медсестра</w:t>
            </w:r>
            <w:r w:rsidRPr="000F0D02">
              <w:t>____________________Тажиева Р.Т.</w:t>
            </w:r>
          </w:p>
          <w:p w:rsidR="00FA3B29" w:rsidRDefault="00FA3B29" w:rsidP="00FA3B29">
            <w:pPr>
              <w:tabs>
                <w:tab w:val="left" w:pos="7740"/>
              </w:tabs>
            </w:pPr>
          </w:p>
          <w:p w:rsidR="00FA3B29" w:rsidRDefault="00FA3B29" w:rsidP="00FA3B29">
            <w:pPr>
              <w:tabs>
                <w:tab w:val="left" w:pos="7740"/>
              </w:tabs>
            </w:pPr>
            <w:r>
              <w:t>Ст. медсестра ЛДИ</w:t>
            </w:r>
            <w:r w:rsidRPr="000F0D02">
              <w:t>____________</w:t>
            </w:r>
            <w:r>
              <w:t>________Ермекова С.А</w:t>
            </w:r>
            <w:r w:rsidRPr="000F0D02">
              <w:t>.</w:t>
            </w:r>
          </w:p>
          <w:p w:rsidR="00FA3B29" w:rsidRPr="000F0D02" w:rsidRDefault="00FA3B29" w:rsidP="00FA3B29">
            <w:pPr>
              <w:tabs>
                <w:tab w:val="left" w:pos="7740"/>
              </w:tabs>
            </w:pPr>
          </w:p>
          <w:p w:rsidR="009127F4" w:rsidRPr="000F0D02" w:rsidRDefault="009127F4" w:rsidP="00A61CD0">
            <w:pPr>
              <w:tabs>
                <w:tab w:val="left" w:pos="7740"/>
              </w:tabs>
            </w:pPr>
          </w:p>
        </w:tc>
        <w:tc>
          <w:tcPr>
            <w:tcW w:w="7762" w:type="dxa"/>
          </w:tcPr>
          <w:p w:rsidR="009127F4" w:rsidRPr="000F0D02" w:rsidRDefault="009127F4" w:rsidP="00A61CD0">
            <w:pPr>
              <w:tabs>
                <w:tab w:val="left" w:pos="7740"/>
              </w:tabs>
            </w:pPr>
          </w:p>
        </w:tc>
      </w:tr>
    </w:tbl>
    <w:p w:rsidR="009127F4" w:rsidRPr="00C405D2" w:rsidRDefault="009127F4" w:rsidP="000F0D02">
      <w:pPr>
        <w:tabs>
          <w:tab w:val="left" w:pos="7740"/>
        </w:tabs>
        <w:rPr>
          <w:highlight w:val="yellow"/>
          <w:lang w:val="kk-KZ"/>
        </w:rPr>
      </w:pPr>
    </w:p>
    <w:sectPr w:rsidR="009127F4" w:rsidRPr="00C405D2" w:rsidSect="000F0D02">
      <w:pgSz w:w="16838" w:h="11906" w:orient="landscape" w:code="9"/>
      <w:pgMar w:top="568" w:right="851" w:bottom="568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F6" w:rsidRDefault="001C5DF6">
      <w:r>
        <w:separator/>
      </w:r>
    </w:p>
  </w:endnote>
  <w:endnote w:type="continuationSeparator" w:id="0">
    <w:p w:rsidR="001C5DF6" w:rsidRDefault="001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C0" w:rsidRDefault="006416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F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F6" w:rsidRDefault="001C5DF6">
      <w:r>
        <w:separator/>
      </w:r>
    </w:p>
  </w:footnote>
  <w:footnote w:type="continuationSeparator" w:id="0">
    <w:p w:rsidR="001C5DF6" w:rsidRDefault="001C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AC"/>
    <w:multiLevelType w:val="hybridMultilevel"/>
    <w:tmpl w:val="360C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177"/>
    <w:multiLevelType w:val="hybridMultilevel"/>
    <w:tmpl w:val="2B1AC872"/>
    <w:lvl w:ilvl="0" w:tplc="3C7E33F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7C57E8"/>
    <w:multiLevelType w:val="hybridMultilevel"/>
    <w:tmpl w:val="73BA2AD0"/>
    <w:lvl w:ilvl="0" w:tplc="E15AD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F4A34"/>
    <w:multiLevelType w:val="hybridMultilevel"/>
    <w:tmpl w:val="F04400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0C24B3"/>
    <w:multiLevelType w:val="hybridMultilevel"/>
    <w:tmpl w:val="3EE088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B064539"/>
    <w:multiLevelType w:val="hybridMultilevel"/>
    <w:tmpl w:val="B88C4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8C4D9C"/>
    <w:multiLevelType w:val="multilevel"/>
    <w:tmpl w:val="6CEC17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6977CFE"/>
    <w:multiLevelType w:val="multilevel"/>
    <w:tmpl w:val="1C2E570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98787F"/>
    <w:multiLevelType w:val="hybridMultilevel"/>
    <w:tmpl w:val="CB0A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3FB7"/>
    <w:multiLevelType w:val="hybridMultilevel"/>
    <w:tmpl w:val="16E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544A"/>
    <w:multiLevelType w:val="hybridMultilevel"/>
    <w:tmpl w:val="E43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40670"/>
    <w:multiLevelType w:val="hybridMultilevel"/>
    <w:tmpl w:val="6D0283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785949F2"/>
    <w:multiLevelType w:val="hybridMultilevel"/>
    <w:tmpl w:val="419EAC62"/>
    <w:lvl w:ilvl="0" w:tplc="BA108A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A27045E"/>
    <w:multiLevelType w:val="hybridMultilevel"/>
    <w:tmpl w:val="799CB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B3264"/>
    <w:multiLevelType w:val="hybridMultilevel"/>
    <w:tmpl w:val="2E58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013A"/>
    <w:rsid w:val="00005026"/>
    <w:rsid w:val="00015237"/>
    <w:rsid w:val="00015E75"/>
    <w:rsid w:val="00017255"/>
    <w:rsid w:val="00024FBF"/>
    <w:rsid w:val="00034427"/>
    <w:rsid w:val="00046FF7"/>
    <w:rsid w:val="00052AC0"/>
    <w:rsid w:val="00055791"/>
    <w:rsid w:val="00055D6F"/>
    <w:rsid w:val="000562E5"/>
    <w:rsid w:val="00071C10"/>
    <w:rsid w:val="00090E43"/>
    <w:rsid w:val="00091EFD"/>
    <w:rsid w:val="000969CE"/>
    <w:rsid w:val="000A0A5C"/>
    <w:rsid w:val="000A259C"/>
    <w:rsid w:val="000C3572"/>
    <w:rsid w:val="000C56E5"/>
    <w:rsid w:val="000C73C8"/>
    <w:rsid w:val="000E63A2"/>
    <w:rsid w:val="000F0D02"/>
    <w:rsid w:val="000F71F9"/>
    <w:rsid w:val="00101979"/>
    <w:rsid w:val="001074D9"/>
    <w:rsid w:val="001111CC"/>
    <w:rsid w:val="001128C3"/>
    <w:rsid w:val="0011422E"/>
    <w:rsid w:val="00133501"/>
    <w:rsid w:val="00141ABE"/>
    <w:rsid w:val="00163196"/>
    <w:rsid w:val="00166306"/>
    <w:rsid w:val="00166970"/>
    <w:rsid w:val="00170BBA"/>
    <w:rsid w:val="00171126"/>
    <w:rsid w:val="0018396B"/>
    <w:rsid w:val="00184B1A"/>
    <w:rsid w:val="00193329"/>
    <w:rsid w:val="0019355C"/>
    <w:rsid w:val="001A11B5"/>
    <w:rsid w:val="001A4DC2"/>
    <w:rsid w:val="001B32D3"/>
    <w:rsid w:val="001C05D4"/>
    <w:rsid w:val="001C5DF6"/>
    <w:rsid w:val="001D229C"/>
    <w:rsid w:val="001D34DB"/>
    <w:rsid w:val="001F4DF0"/>
    <w:rsid w:val="001F7D37"/>
    <w:rsid w:val="002072F8"/>
    <w:rsid w:val="0022176E"/>
    <w:rsid w:val="00224796"/>
    <w:rsid w:val="00230A76"/>
    <w:rsid w:val="00231DED"/>
    <w:rsid w:val="00237D35"/>
    <w:rsid w:val="0024678D"/>
    <w:rsid w:val="002528EE"/>
    <w:rsid w:val="00255436"/>
    <w:rsid w:val="00257357"/>
    <w:rsid w:val="00257C5F"/>
    <w:rsid w:val="0026101D"/>
    <w:rsid w:val="002771F7"/>
    <w:rsid w:val="00293153"/>
    <w:rsid w:val="002E4CB3"/>
    <w:rsid w:val="002E7A7E"/>
    <w:rsid w:val="002F32A5"/>
    <w:rsid w:val="00325F6D"/>
    <w:rsid w:val="00340460"/>
    <w:rsid w:val="00341FC6"/>
    <w:rsid w:val="00343B3D"/>
    <w:rsid w:val="0036645F"/>
    <w:rsid w:val="0036652E"/>
    <w:rsid w:val="00380685"/>
    <w:rsid w:val="003856D2"/>
    <w:rsid w:val="00394E6E"/>
    <w:rsid w:val="00397213"/>
    <w:rsid w:val="0039793A"/>
    <w:rsid w:val="003A4D19"/>
    <w:rsid w:val="003B0586"/>
    <w:rsid w:val="003B1D44"/>
    <w:rsid w:val="003B3615"/>
    <w:rsid w:val="003B41D2"/>
    <w:rsid w:val="003B77F4"/>
    <w:rsid w:val="003C019C"/>
    <w:rsid w:val="003C090D"/>
    <w:rsid w:val="003C3ADD"/>
    <w:rsid w:val="003D0066"/>
    <w:rsid w:val="003E1255"/>
    <w:rsid w:val="003E1567"/>
    <w:rsid w:val="003E1D63"/>
    <w:rsid w:val="003E28D8"/>
    <w:rsid w:val="003E6786"/>
    <w:rsid w:val="003F27A8"/>
    <w:rsid w:val="003F77C7"/>
    <w:rsid w:val="00403883"/>
    <w:rsid w:val="004065A3"/>
    <w:rsid w:val="00411DEF"/>
    <w:rsid w:val="004130D2"/>
    <w:rsid w:val="0042022A"/>
    <w:rsid w:val="0042189E"/>
    <w:rsid w:val="00433CF2"/>
    <w:rsid w:val="00457ED9"/>
    <w:rsid w:val="00462D51"/>
    <w:rsid w:val="0047497E"/>
    <w:rsid w:val="0049679A"/>
    <w:rsid w:val="004A008F"/>
    <w:rsid w:val="004A1DAF"/>
    <w:rsid w:val="004A20CC"/>
    <w:rsid w:val="004B34F4"/>
    <w:rsid w:val="004D49D5"/>
    <w:rsid w:val="004D608A"/>
    <w:rsid w:val="004E7B26"/>
    <w:rsid w:val="004F054D"/>
    <w:rsid w:val="004F189B"/>
    <w:rsid w:val="004F621C"/>
    <w:rsid w:val="004F7749"/>
    <w:rsid w:val="00502DDD"/>
    <w:rsid w:val="00507930"/>
    <w:rsid w:val="005151C5"/>
    <w:rsid w:val="00523B97"/>
    <w:rsid w:val="005340C9"/>
    <w:rsid w:val="00535224"/>
    <w:rsid w:val="00546D2C"/>
    <w:rsid w:val="00551EDC"/>
    <w:rsid w:val="00552E70"/>
    <w:rsid w:val="00562CC9"/>
    <w:rsid w:val="005722C4"/>
    <w:rsid w:val="00573920"/>
    <w:rsid w:val="00582026"/>
    <w:rsid w:val="005840CF"/>
    <w:rsid w:val="0059521F"/>
    <w:rsid w:val="00595A8A"/>
    <w:rsid w:val="0059652F"/>
    <w:rsid w:val="005B2F28"/>
    <w:rsid w:val="005B5913"/>
    <w:rsid w:val="005B7D02"/>
    <w:rsid w:val="005C1B32"/>
    <w:rsid w:val="005D14D2"/>
    <w:rsid w:val="005D4D4A"/>
    <w:rsid w:val="005E22E5"/>
    <w:rsid w:val="005E2E3B"/>
    <w:rsid w:val="005E7F8F"/>
    <w:rsid w:val="005F029C"/>
    <w:rsid w:val="005F175A"/>
    <w:rsid w:val="00613040"/>
    <w:rsid w:val="00630201"/>
    <w:rsid w:val="006416C0"/>
    <w:rsid w:val="00643E12"/>
    <w:rsid w:val="00644198"/>
    <w:rsid w:val="00644CB2"/>
    <w:rsid w:val="006507A0"/>
    <w:rsid w:val="00654145"/>
    <w:rsid w:val="00654C1A"/>
    <w:rsid w:val="006553F0"/>
    <w:rsid w:val="00673615"/>
    <w:rsid w:val="00680E96"/>
    <w:rsid w:val="006835E8"/>
    <w:rsid w:val="00683C38"/>
    <w:rsid w:val="006900DD"/>
    <w:rsid w:val="006A2BEF"/>
    <w:rsid w:val="006C2BD4"/>
    <w:rsid w:val="006C5284"/>
    <w:rsid w:val="006D0A58"/>
    <w:rsid w:val="006D1BF7"/>
    <w:rsid w:val="006D5199"/>
    <w:rsid w:val="006E368F"/>
    <w:rsid w:val="006E466D"/>
    <w:rsid w:val="006F15CB"/>
    <w:rsid w:val="006F4DC5"/>
    <w:rsid w:val="00703AA1"/>
    <w:rsid w:val="00710E09"/>
    <w:rsid w:val="007145AC"/>
    <w:rsid w:val="00715DAC"/>
    <w:rsid w:val="00717DB8"/>
    <w:rsid w:val="00724603"/>
    <w:rsid w:val="007259E5"/>
    <w:rsid w:val="00740F17"/>
    <w:rsid w:val="00742242"/>
    <w:rsid w:val="00742F4A"/>
    <w:rsid w:val="00746D87"/>
    <w:rsid w:val="00751A31"/>
    <w:rsid w:val="00752773"/>
    <w:rsid w:val="00763D26"/>
    <w:rsid w:val="0077624C"/>
    <w:rsid w:val="00787991"/>
    <w:rsid w:val="007929EA"/>
    <w:rsid w:val="007E3AFC"/>
    <w:rsid w:val="007F3F76"/>
    <w:rsid w:val="0080212D"/>
    <w:rsid w:val="00805539"/>
    <w:rsid w:val="00814937"/>
    <w:rsid w:val="0081544C"/>
    <w:rsid w:val="008158A3"/>
    <w:rsid w:val="00825252"/>
    <w:rsid w:val="00841B53"/>
    <w:rsid w:val="008455D0"/>
    <w:rsid w:val="00850C6B"/>
    <w:rsid w:val="00852A57"/>
    <w:rsid w:val="00865EA0"/>
    <w:rsid w:val="00872F85"/>
    <w:rsid w:val="008740A0"/>
    <w:rsid w:val="008758A9"/>
    <w:rsid w:val="00876D91"/>
    <w:rsid w:val="008815AA"/>
    <w:rsid w:val="00890C55"/>
    <w:rsid w:val="00894044"/>
    <w:rsid w:val="008A2EF0"/>
    <w:rsid w:val="008B04B2"/>
    <w:rsid w:val="008C0E75"/>
    <w:rsid w:val="008E7FF8"/>
    <w:rsid w:val="008F2C0E"/>
    <w:rsid w:val="009038FA"/>
    <w:rsid w:val="009127F4"/>
    <w:rsid w:val="009145B9"/>
    <w:rsid w:val="00914D25"/>
    <w:rsid w:val="00916E89"/>
    <w:rsid w:val="009200B6"/>
    <w:rsid w:val="009241B6"/>
    <w:rsid w:val="00924CF7"/>
    <w:rsid w:val="0092770C"/>
    <w:rsid w:val="00931506"/>
    <w:rsid w:val="0094559F"/>
    <w:rsid w:val="00954105"/>
    <w:rsid w:val="00954A28"/>
    <w:rsid w:val="00955262"/>
    <w:rsid w:val="00972DD0"/>
    <w:rsid w:val="0098014A"/>
    <w:rsid w:val="009B36AD"/>
    <w:rsid w:val="009B7F64"/>
    <w:rsid w:val="009F2903"/>
    <w:rsid w:val="00A03EAE"/>
    <w:rsid w:val="00A0598A"/>
    <w:rsid w:val="00A12B1D"/>
    <w:rsid w:val="00A17A4C"/>
    <w:rsid w:val="00A20104"/>
    <w:rsid w:val="00A33E9E"/>
    <w:rsid w:val="00A41529"/>
    <w:rsid w:val="00A41FA5"/>
    <w:rsid w:val="00A533ED"/>
    <w:rsid w:val="00A56F12"/>
    <w:rsid w:val="00A57F71"/>
    <w:rsid w:val="00A60F78"/>
    <w:rsid w:val="00A61CD0"/>
    <w:rsid w:val="00A6222C"/>
    <w:rsid w:val="00A62D4D"/>
    <w:rsid w:val="00A7358F"/>
    <w:rsid w:val="00A94787"/>
    <w:rsid w:val="00A94B39"/>
    <w:rsid w:val="00AA5314"/>
    <w:rsid w:val="00AB07A9"/>
    <w:rsid w:val="00AB22C5"/>
    <w:rsid w:val="00AF5E6D"/>
    <w:rsid w:val="00AF6F0F"/>
    <w:rsid w:val="00AF7F59"/>
    <w:rsid w:val="00B00363"/>
    <w:rsid w:val="00B13B3B"/>
    <w:rsid w:val="00B22DB9"/>
    <w:rsid w:val="00B24931"/>
    <w:rsid w:val="00B25823"/>
    <w:rsid w:val="00B403C9"/>
    <w:rsid w:val="00B438BA"/>
    <w:rsid w:val="00B46AC7"/>
    <w:rsid w:val="00B47455"/>
    <w:rsid w:val="00B560DD"/>
    <w:rsid w:val="00B64477"/>
    <w:rsid w:val="00B67882"/>
    <w:rsid w:val="00B731D1"/>
    <w:rsid w:val="00B7513D"/>
    <w:rsid w:val="00B75793"/>
    <w:rsid w:val="00B8676B"/>
    <w:rsid w:val="00BA1016"/>
    <w:rsid w:val="00BC09BE"/>
    <w:rsid w:val="00BC5B97"/>
    <w:rsid w:val="00BD6AFD"/>
    <w:rsid w:val="00BE0078"/>
    <w:rsid w:val="00BE7879"/>
    <w:rsid w:val="00BF03C3"/>
    <w:rsid w:val="00BF5BCB"/>
    <w:rsid w:val="00C0015C"/>
    <w:rsid w:val="00C12799"/>
    <w:rsid w:val="00C27E0D"/>
    <w:rsid w:val="00C33602"/>
    <w:rsid w:val="00C340A4"/>
    <w:rsid w:val="00C35274"/>
    <w:rsid w:val="00C405D2"/>
    <w:rsid w:val="00C5465E"/>
    <w:rsid w:val="00C67A43"/>
    <w:rsid w:val="00C771C6"/>
    <w:rsid w:val="00C81153"/>
    <w:rsid w:val="00C86263"/>
    <w:rsid w:val="00C905C4"/>
    <w:rsid w:val="00C92AE9"/>
    <w:rsid w:val="00C93E14"/>
    <w:rsid w:val="00C96333"/>
    <w:rsid w:val="00CA0E0E"/>
    <w:rsid w:val="00CA736B"/>
    <w:rsid w:val="00CC1419"/>
    <w:rsid w:val="00CD426C"/>
    <w:rsid w:val="00CD5FFC"/>
    <w:rsid w:val="00CE67A7"/>
    <w:rsid w:val="00D02EFE"/>
    <w:rsid w:val="00D145C2"/>
    <w:rsid w:val="00D20052"/>
    <w:rsid w:val="00D21800"/>
    <w:rsid w:val="00D344B9"/>
    <w:rsid w:val="00D34DF7"/>
    <w:rsid w:val="00D46CBF"/>
    <w:rsid w:val="00D561D7"/>
    <w:rsid w:val="00D67FBB"/>
    <w:rsid w:val="00D85C5D"/>
    <w:rsid w:val="00D87398"/>
    <w:rsid w:val="00D93204"/>
    <w:rsid w:val="00DA3ADB"/>
    <w:rsid w:val="00DB11C2"/>
    <w:rsid w:val="00DB4088"/>
    <w:rsid w:val="00DE3D62"/>
    <w:rsid w:val="00DE5F08"/>
    <w:rsid w:val="00E030CA"/>
    <w:rsid w:val="00E0703D"/>
    <w:rsid w:val="00E17A45"/>
    <w:rsid w:val="00E2082F"/>
    <w:rsid w:val="00E21B9C"/>
    <w:rsid w:val="00E3540C"/>
    <w:rsid w:val="00E35B3A"/>
    <w:rsid w:val="00E458CE"/>
    <w:rsid w:val="00E5451D"/>
    <w:rsid w:val="00E56086"/>
    <w:rsid w:val="00E65941"/>
    <w:rsid w:val="00E669AF"/>
    <w:rsid w:val="00E73C65"/>
    <w:rsid w:val="00EA75A8"/>
    <w:rsid w:val="00EC2FCA"/>
    <w:rsid w:val="00EC5512"/>
    <w:rsid w:val="00ED02DB"/>
    <w:rsid w:val="00ED21F5"/>
    <w:rsid w:val="00ED70D0"/>
    <w:rsid w:val="00EE2F6D"/>
    <w:rsid w:val="00EE71A5"/>
    <w:rsid w:val="00EF149C"/>
    <w:rsid w:val="00EF295C"/>
    <w:rsid w:val="00F13631"/>
    <w:rsid w:val="00F13686"/>
    <w:rsid w:val="00F21470"/>
    <w:rsid w:val="00F25F93"/>
    <w:rsid w:val="00F27600"/>
    <w:rsid w:val="00F32A66"/>
    <w:rsid w:val="00F3534C"/>
    <w:rsid w:val="00F37B0C"/>
    <w:rsid w:val="00F724EE"/>
    <w:rsid w:val="00F74672"/>
    <w:rsid w:val="00F81DC7"/>
    <w:rsid w:val="00F85DAC"/>
    <w:rsid w:val="00F90952"/>
    <w:rsid w:val="00F94933"/>
    <w:rsid w:val="00F96BD5"/>
    <w:rsid w:val="00F97732"/>
    <w:rsid w:val="00FA3B29"/>
    <w:rsid w:val="00FC086B"/>
    <w:rsid w:val="00FD1A98"/>
    <w:rsid w:val="00FD5AC5"/>
    <w:rsid w:val="00FF22A0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F691-1C99-44BD-BD5C-FF9984E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2AB3-E1B3-459D-90A0-44D95E2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cp:lastModifiedBy>Артем Большаков</cp:lastModifiedBy>
  <cp:revision>2</cp:revision>
  <cp:lastPrinted>2019-07-05T09:13:00Z</cp:lastPrinted>
  <dcterms:created xsi:type="dcterms:W3CDTF">2019-07-05T10:15:00Z</dcterms:created>
  <dcterms:modified xsi:type="dcterms:W3CDTF">2019-07-05T10:15:00Z</dcterms:modified>
</cp:coreProperties>
</file>